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72F7" w:rsidRDefault="00AA72F7" w:rsidP="00AA72F7">
      <w:pPr>
        <w:spacing w:after="0"/>
        <w:jc w:val="center"/>
        <w:rPr>
          <w:rFonts w:ascii="Arial" w:hAnsi="Arial" w:cs="Arial"/>
          <w:sz w:val="16"/>
        </w:rPr>
      </w:pPr>
      <w:r>
        <w:rPr>
          <w:rFonts w:ascii="Arial" w:hAnsi="Arial" w:cs="Arial"/>
          <w:noProof/>
          <w:sz w:val="16"/>
          <w:lang w:eastAsia="it-IT"/>
        </w:rPr>
        <w:drawing>
          <wp:inline distT="0" distB="0" distL="0" distR="0" wp14:anchorId="4D3E2AF7" wp14:editId="65031933">
            <wp:extent cx="548640" cy="609600"/>
            <wp:effectExtent l="0" t="0" r="381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8640" cy="609600"/>
                    </a:xfrm>
                    <a:prstGeom prst="rect">
                      <a:avLst/>
                    </a:prstGeom>
                    <a:solidFill>
                      <a:srgbClr val="FFFFFF"/>
                    </a:solidFill>
                    <a:ln>
                      <a:noFill/>
                    </a:ln>
                  </pic:spPr>
                </pic:pic>
              </a:graphicData>
            </a:graphic>
          </wp:inline>
        </w:drawing>
      </w:r>
    </w:p>
    <w:p w:rsidR="00AA72F7" w:rsidRDefault="00AA72F7" w:rsidP="00AA72F7">
      <w:pPr>
        <w:pStyle w:val="Didascalia"/>
        <w:rPr>
          <w:rFonts w:ascii="Arial" w:hAnsi="Arial" w:cs="Arial"/>
          <w:sz w:val="16"/>
          <w:szCs w:val="24"/>
        </w:rPr>
      </w:pPr>
      <w:r>
        <w:rPr>
          <w:rFonts w:ascii="Arial" w:hAnsi="Arial" w:cs="Arial"/>
          <w:sz w:val="16"/>
          <w:szCs w:val="24"/>
        </w:rPr>
        <w:t>Ministero dell’Istruzione, dell’Università e della Ricerca</w:t>
      </w:r>
    </w:p>
    <w:p w:rsidR="00AA72F7" w:rsidRPr="00AA72F7" w:rsidRDefault="00AA72F7" w:rsidP="00AA72F7">
      <w:pPr>
        <w:pStyle w:val="Titolo4"/>
        <w:tabs>
          <w:tab w:val="left" w:pos="2520"/>
        </w:tabs>
        <w:ind w:firstLine="0"/>
        <w:jc w:val="center"/>
        <w:rPr>
          <w:bCs/>
          <w:sz w:val="24"/>
          <w:u w:val="none"/>
        </w:rPr>
      </w:pPr>
      <w:r w:rsidRPr="00AA72F7">
        <w:rPr>
          <w:sz w:val="24"/>
          <w:u w:val="none"/>
        </w:rPr>
        <w:t xml:space="preserve">ISTITUTO COMPRENSIVO </w:t>
      </w:r>
      <w:proofErr w:type="spellStart"/>
      <w:r w:rsidRPr="00AA72F7">
        <w:rPr>
          <w:sz w:val="24"/>
          <w:u w:val="none"/>
        </w:rPr>
        <w:t>STATALE“G.Ungaretti</w:t>
      </w:r>
      <w:proofErr w:type="spellEnd"/>
      <w:r w:rsidRPr="00AA72F7">
        <w:rPr>
          <w:sz w:val="24"/>
          <w:u w:val="none"/>
        </w:rPr>
        <w:t>”</w:t>
      </w:r>
    </w:p>
    <w:p w:rsidR="00AA72F7" w:rsidRDefault="00AA72F7" w:rsidP="00AA72F7">
      <w:pPr>
        <w:spacing w:after="0"/>
        <w:jc w:val="center"/>
        <w:rPr>
          <w:rFonts w:ascii="Arial" w:hAnsi="Arial" w:cs="Arial"/>
          <w:sz w:val="16"/>
        </w:rPr>
      </w:pPr>
      <w:r>
        <w:rPr>
          <w:rFonts w:ascii="Arial" w:hAnsi="Arial" w:cs="Arial"/>
          <w:sz w:val="16"/>
        </w:rPr>
        <w:t xml:space="preserve">Via </w:t>
      </w:r>
      <w:proofErr w:type="spellStart"/>
      <w:r>
        <w:rPr>
          <w:rFonts w:ascii="Arial" w:hAnsi="Arial" w:cs="Arial"/>
          <w:sz w:val="16"/>
        </w:rPr>
        <w:t>Bauci</w:t>
      </w:r>
      <w:proofErr w:type="spellEnd"/>
      <w:r>
        <w:rPr>
          <w:rFonts w:ascii="Arial" w:hAnsi="Arial" w:cs="Arial"/>
          <w:sz w:val="16"/>
        </w:rPr>
        <w:t>, 27 - 36070 -  ALTISSIMO (VI)</w:t>
      </w:r>
    </w:p>
    <w:p w:rsidR="00AA72F7" w:rsidRDefault="00AA72F7" w:rsidP="00AA72F7">
      <w:pPr>
        <w:spacing w:after="0"/>
        <w:jc w:val="center"/>
        <w:rPr>
          <w:rFonts w:ascii="Arial" w:hAnsi="Arial" w:cs="Arial"/>
          <w:sz w:val="16"/>
          <w:lang w:val="fr-FR"/>
        </w:rPr>
      </w:pPr>
      <w:r>
        <w:rPr>
          <w:rFonts w:ascii="Arial" w:hAnsi="Arial" w:cs="Arial"/>
          <w:sz w:val="16"/>
          <w:lang w:val="fr-FR"/>
        </w:rPr>
        <w:t xml:space="preserve">Tel. 0444/687695   Fax 0444/489056  - PEC  </w:t>
      </w:r>
      <w:r>
        <w:rPr>
          <w:rFonts w:ascii="Arial" w:hAnsi="Arial" w:cs="Arial"/>
          <w:color w:val="0000FF"/>
          <w:sz w:val="16"/>
          <w:u w:val="single"/>
          <w:lang w:val="fr-FR"/>
        </w:rPr>
        <w:t>viic84600c@pec.istruzione.it</w:t>
      </w:r>
    </w:p>
    <w:p w:rsidR="00AA72F7" w:rsidRDefault="00AA72F7" w:rsidP="00AA72F7">
      <w:pPr>
        <w:spacing w:after="0"/>
        <w:jc w:val="center"/>
        <w:rPr>
          <w:rFonts w:ascii="Arial" w:hAnsi="Arial" w:cs="Arial"/>
          <w:sz w:val="16"/>
          <w:szCs w:val="18"/>
          <w:lang w:val="fr-FR"/>
        </w:rPr>
      </w:pPr>
      <w:r>
        <w:rPr>
          <w:rFonts w:ascii="Arial" w:hAnsi="Arial" w:cs="Arial"/>
          <w:sz w:val="16"/>
          <w:lang w:val="fr-FR"/>
        </w:rPr>
        <w:t xml:space="preserve">email   </w:t>
      </w:r>
      <w:hyperlink r:id="rId9" w:history="1">
        <w:r>
          <w:rPr>
            <w:rStyle w:val="Collegamentoipertestuale"/>
            <w:rFonts w:ascii="Arial" w:hAnsi="Arial" w:cs="Arial"/>
            <w:sz w:val="16"/>
            <w:lang w:val="fr-FR"/>
          </w:rPr>
          <w:t>viic84600c@istruzione.it</w:t>
        </w:r>
      </w:hyperlink>
    </w:p>
    <w:p w:rsidR="00AA72F7" w:rsidRDefault="00AA72F7" w:rsidP="00AA72F7">
      <w:pPr>
        <w:pStyle w:val="Didascalia"/>
        <w:rPr>
          <w:rFonts w:ascii="Arial" w:hAnsi="Arial" w:cs="Arial"/>
          <w:b w:val="0"/>
          <w:bCs w:val="0"/>
          <w:sz w:val="16"/>
          <w:szCs w:val="24"/>
        </w:rPr>
      </w:pPr>
      <w:r>
        <w:rPr>
          <w:rFonts w:ascii="Arial" w:hAnsi="Arial" w:cs="Arial"/>
          <w:sz w:val="16"/>
          <w:szCs w:val="24"/>
          <w:lang w:val="en-GB"/>
        </w:rPr>
        <w:t xml:space="preserve">Cod. </w:t>
      </w:r>
      <w:proofErr w:type="spellStart"/>
      <w:r>
        <w:rPr>
          <w:rFonts w:ascii="Arial" w:hAnsi="Arial" w:cs="Arial"/>
          <w:sz w:val="16"/>
          <w:szCs w:val="24"/>
          <w:lang w:val="en-GB"/>
        </w:rPr>
        <w:t>Mecc</w:t>
      </w:r>
      <w:proofErr w:type="spellEnd"/>
      <w:r>
        <w:rPr>
          <w:rFonts w:ascii="Arial" w:hAnsi="Arial" w:cs="Arial"/>
          <w:sz w:val="16"/>
          <w:szCs w:val="24"/>
          <w:lang w:val="en-GB"/>
        </w:rPr>
        <w:t xml:space="preserve">. </w:t>
      </w:r>
      <w:r>
        <w:rPr>
          <w:rFonts w:ascii="Arial" w:hAnsi="Arial" w:cs="Arial"/>
          <w:sz w:val="16"/>
          <w:szCs w:val="24"/>
        </w:rPr>
        <w:t>VIIC84600C –  C.F.  81000950246</w:t>
      </w:r>
    </w:p>
    <w:p w:rsidR="00D20F9C" w:rsidRPr="00AA72F7" w:rsidRDefault="00D20F9C" w:rsidP="00AA72F7">
      <w:pPr>
        <w:autoSpaceDE w:val="0"/>
        <w:autoSpaceDN w:val="0"/>
        <w:adjustRightInd w:val="0"/>
        <w:spacing w:after="0" w:line="240" w:lineRule="auto"/>
        <w:jc w:val="both"/>
        <w:rPr>
          <w:rFonts w:ascii="Arial" w:hAnsi="Arial" w:cs="Arial"/>
          <w:b/>
          <w:bCs/>
          <w:sz w:val="24"/>
          <w:szCs w:val="24"/>
        </w:rPr>
      </w:pPr>
      <w:r>
        <w:rPr>
          <w:rFonts w:ascii="Arial" w:hAnsi="Arial" w:cs="Arial"/>
          <w:b/>
          <w:bCs/>
          <w:sz w:val="24"/>
          <w:szCs w:val="24"/>
        </w:rPr>
        <w:t xml:space="preserve"> </w:t>
      </w:r>
    </w:p>
    <w:p w:rsidR="00D20F9C" w:rsidRPr="006C0180" w:rsidRDefault="00D20F9C" w:rsidP="00714C63">
      <w:pPr>
        <w:autoSpaceDE w:val="0"/>
        <w:autoSpaceDN w:val="0"/>
        <w:adjustRightInd w:val="0"/>
        <w:spacing w:after="0" w:line="240" w:lineRule="auto"/>
        <w:jc w:val="center"/>
        <w:rPr>
          <w:rFonts w:ascii="Verdana" w:hAnsi="Verdana" w:cs="Arial"/>
          <w:b/>
          <w:bCs/>
          <w:sz w:val="20"/>
          <w:szCs w:val="20"/>
        </w:rPr>
      </w:pPr>
      <w:r w:rsidRPr="006C0180">
        <w:rPr>
          <w:rFonts w:ascii="Verdana" w:hAnsi="Verdana" w:cs="Arial"/>
          <w:b/>
          <w:bCs/>
          <w:sz w:val="20"/>
          <w:szCs w:val="20"/>
        </w:rPr>
        <w:t>CAPITOLATO VIAGGI DI ISTRUZIONE</w:t>
      </w:r>
    </w:p>
    <w:p w:rsidR="00D20F9C" w:rsidRPr="006C0180" w:rsidRDefault="00D20F9C" w:rsidP="00714C63">
      <w:pPr>
        <w:autoSpaceDE w:val="0"/>
        <w:autoSpaceDN w:val="0"/>
        <w:adjustRightInd w:val="0"/>
        <w:spacing w:after="0" w:line="240" w:lineRule="auto"/>
        <w:jc w:val="center"/>
        <w:rPr>
          <w:rFonts w:ascii="Verdana" w:hAnsi="Verdana" w:cs="Arial"/>
          <w:b/>
          <w:bCs/>
          <w:sz w:val="20"/>
          <w:szCs w:val="20"/>
          <w:u w:val="single"/>
        </w:rPr>
      </w:pPr>
      <w:r w:rsidRPr="006C0180">
        <w:rPr>
          <w:rFonts w:ascii="Verdana" w:hAnsi="Verdana" w:cs="Arial"/>
          <w:b/>
          <w:bCs/>
          <w:sz w:val="20"/>
          <w:szCs w:val="20"/>
        </w:rPr>
        <w:t xml:space="preserve">ISTITUTO </w:t>
      </w:r>
      <w:r w:rsidR="0087283E">
        <w:rPr>
          <w:rFonts w:ascii="Verdana" w:hAnsi="Verdana" w:cs="Arial"/>
          <w:b/>
          <w:bCs/>
          <w:sz w:val="20"/>
          <w:szCs w:val="20"/>
        </w:rPr>
        <w:t xml:space="preserve">COMPRENSIVO STATALE UNGARETTI – ALTISSIMO </w:t>
      </w:r>
    </w:p>
    <w:p w:rsidR="00D20F9C" w:rsidRPr="006C0180" w:rsidRDefault="00D20F9C">
      <w:pPr>
        <w:autoSpaceDE w:val="0"/>
        <w:autoSpaceDN w:val="0"/>
        <w:adjustRightInd w:val="0"/>
        <w:spacing w:after="0" w:line="240" w:lineRule="auto"/>
        <w:jc w:val="both"/>
        <w:rPr>
          <w:rFonts w:ascii="Verdana" w:hAnsi="Verdana" w:cs="Arial"/>
          <w:b/>
          <w:bCs/>
          <w:sz w:val="20"/>
          <w:szCs w:val="20"/>
          <w:u w:val="single"/>
        </w:rPr>
      </w:pPr>
    </w:p>
    <w:p w:rsidR="00D20F9C" w:rsidRPr="006C0180" w:rsidRDefault="00D20F9C" w:rsidP="00745344">
      <w:pPr>
        <w:autoSpaceDE w:val="0"/>
        <w:autoSpaceDN w:val="0"/>
        <w:adjustRightInd w:val="0"/>
        <w:spacing w:after="0" w:line="240" w:lineRule="auto"/>
        <w:jc w:val="both"/>
        <w:rPr>
          <w:rFonts w:ascii="Verdana" w:hAnsi="Verdana" w:cs="Arial"/>
          <w:sz w:val="20"/>
          <w:szCs w:val="20"/>
        </w:rPr>
      </w:pPr>
      <w:r w:rsidRPr="006C0180">
        <w:rPr>
          <w:rFonts w:ascii="Verdana" w:hAnsi="Verdana" w:cs="Arial"/>
          <w:sz w:val="20"/>
          <w:szCs w:val="20"/>
        </w:rPr>
        <w:t>L’affidamento dovrà essere eseguito in osservanza di quanto previsto</w:t>
      </w:r>
      <w:r>
        <w:rPr>
          <w:rFonts w:ascii="Verdana" w:hAnsi="Verdana" w:cs="Arial"/>
          <w:sz w:val="20"/>
          <w:szCs w:val="20"/>
        </w:rPr>
        <w:t xml:space="preserve"> </w:t>
      </w:r>
      <w:r w:rsidRPr="006C0180">
        <w:rPr>
          <w:rFonts w:ascii="Verdana" w:hAnsi="Verdana" w:cs="Arial"/>
          <w:sz w:val="20"/>
          <w:szCs w:val="20"/>
        </w:rPr>
        <w:t>dalle vigenti normative e regolamenti in materia con riferimento alle seguenti fonti:</w:t>
      </w:r>
    </w:p>
    <w:p w:rsidR="00D20F9C" w:rsidRPr="006C0180" w:rsidRDefault="00D20F9C" w:rsidP="00745344">
      <w:pPr>
        <w:autoSpaceDE w:val="0"/>
        <w:autoSpaceDN w:val="0"/>
        <w:adjustRightInd w:val="0"/>
        <w:spacing w:after="0" w:line="240" w:lineRule="auto"/>
        <w:jc w:val="both"/>
        <w:rPr>
          <w:rFonts w:ascii="Verdana" w:hAnsi="Verdana" w:cs="Arial"/>
          <w:sz w:val="20"/>
          <w:szCs w:val="20"/>
        </w:rPr>
      </w:pPr>
      <w:proofErr w:type="spellStart"/>
      <w:r w:rsidRPr="006C0180">
        <w:rPr>
          <w:rFonts w:ascii="Verdana" w:hAnsi="Verdana" w:cs="Arial"/>
          <w:sz w:val="20"/>
          <w:szCs w:val="20"/>
        </w:rPr>
        <w:t>D.Lgs</w:t>
      </w:r>
      <w:proofErr w:type="spellEnd"/>
      <w:r w:rsidRPr="006C0180">
        <w:rPr>
          <w:rFonts w:ascii="Verdana" w:hAnsi="Verdana" w:cs="Arial"/>
          <w:sz w:val="20"/>
          <w:szCs w:val="20"/>
        </w:rPr>
        <w:t xml:space="preserve"> 30 aprile 1992, n.285 “ Nuovo codice della strada</w:t>
      </w:r>
      <w:r>
        <w:rPr>
          <w:rFonts w:ascii="Verdana" w:hAnsi="Verdana" w:cs="Arial"/>
          <w:sz w:val="20"/>
          <w:szCs w:val="20"/>
        </w:rPr>
        <w:t>” e successive modificazioni</w:t>
      </w:r>
      <w:r w:rsidRPr="006C0180">
        <w:rPr>
          <w:rFonts w:ascii="Verdana" w:hAnsi="Verdana" w:cs="Arial"/>
          <w:sz w:val="20"/>
          <w:szCs w:val="20"/>
        </w:rPr>
        <w:t>;</w:t>
      </w:r>
    </w:p>
    <w:p w:rsidR="00D20F9C" w:rsidRPr="006C0180" w:rsidRDefault="00D20F9C" w:rsidP="00745344">
      <w:pPr>
        <w:autoSpaceDE w:val="0"/>
        <w:autoSpaceDN w:val="0"/>
        <w:adjustRightInd w:val="0"/>
        <w:spacing w:after="0" w:line="240" w:lineRule="auto"/>
        <w:jc w:val="both"/>
        <w:rPr>
          <w:rFonts w:ascii="Verdana" w:hAnsi="Verdana" w:cs="Arial"/>
          <w:sz w:val="20"/>
          <w:szCs w:val="20"/>
        </w:rPr>
      </w:pPr>
      <w:r w:rsidRPr="006C0180">
        <w:rPr>
          <w:rFonts w:ascii="Verdana" w:hAnsi="Verdana" w:cs="Arial"/>
          <w:sz w:val="20"/>
          <w:szCs w:val="20"/>
        </w:rPr>
        <w:t>D M. 18/04/1977 “Caratteristiche costruttive degli autobus”</w:t>
      </w:r>
      <w:r>
        <w:rPr>
          <w:rFonts w:ascii="Verdana" w:hAnsi="Verdana" w:cs="Arial"/>
          <w:sz w:val="20"/>
          <w:szCs w:val="20"/>
        </w:rPr>
        <w:t>.</w:t>
      </w:r>
    </w:p>
    <w:p w:rsidR="00D20F9C" w:rsidRPr="006C0180" w:rsidRDefault="00D20F9C" w:rsidP="00745344">
      <w:pPr>
        <w:autoSpaceDE w:val="0"/>
        <w:autoSpaceDN w:val="0"/>
        <w:adjustRightInd w:val="0"/>
        <w:spacing w:after="0" w:line="240" w:lineRule="auto"/>
        <w:jc w:val="both"/>
        <w:rPr>
          <w:rFonts w:ascii="Verdana" w:hAnsi="Verdana" w:cs="Arial"/>
          <w:sz w:val="20"/>
          <w:szCs w:val="20"/>
        </w:rPr>
      </w:pPr>
      <w:r w:rsidRPr="006C0180">
        <w:rPr>
          <w:rFonts w:ascii="Verdana" w:hAnsi="Verdana" w:cs="Arial"/>
          <w:sz w:val="20"/>
          <w:szCs w:val="20"/>
        </w:rPr>
        <w:t>La ditta aggiudicataria è tenuta ad osservare la normativa di settore vigente, inclusi i</w:t>
      </w:r>
      <w:r>
        <w:rPr>
          <w:rFonts w:ascii="Verdana" w:hAnsi="Verdana" w:cs="Arial"/>
          <w:sz w:val="20"/>
          <w:szCs w:val="20"/>
        </w:rPr>
        <w:t xml:space="preserve"> </w:t>
      </w:r>
      <w:r w:rsidRPr="006C0180">
        <w:rPr>
          <w:rFonts w:ascii="Verdana" w:hAnsi="Verdana" w:cs="Arial"/>
          <w:sz w:val="20"/>
          <w:szCs w:val="20"/>
        </w:rPr>
        <w:t>provvedimenti adottati in data successiva a quella dell’affidamento del servizio</w:t>
      </w:r>
      <w:r>
        <w:rPr>
          <w:rFonts w:ascii="Verdana" w:hAnsi="Verdana" w:cs="Arial"/>
          <w:sz w:val="20"/>
          <w:szCs w:val="20"/>
        </w:rPr>
        <w:t xml:space="preserve">, </w:t>
      </w:r>
      <w:r w:rsidRPr="006C0180">
        <w:rPr>
          <w:rFonts w:ascii="Verdana" w:hAnsi="Verdana" w:cs="Arial"/>
          <w:sz w:val="20"/>
          <w:szCs w:val="20"/>
        </w:rPr>
        <w:t>anche in caso di sciopero del proprio personale</w:t>
      </w:r>
      <w:r>
        <w:rPr>
          <w:rFonts w:ascii="Verdana" w:hAnsi="Verdana" w:cs="Arial"/>
          <w:sz w:val="20"/>
          <w:szCs w:val="20"/>
        </w:rPr>
        <w:t>,</w:t>
      </w:r>
      <w:r w:rsidRPr="006C0180">
        <w:rPr>
          <w:rFonts w:ascii="Verdana" w:hAnsi="Verdana" w:cs="Arial"/>
          <w:sz w:val="20"/>
          <w:szCs w:val="20"/>
        </w:rPr>
        <w:t xml:space="preserve"> garantendone il regolare svolgimento.</w:t>
      </w:r>
    </w:p>
    <w:p w:rsidR="00D20F9C" w:rsidRPr="006C0180" w:rsidRDefault="00D20F9C">
      <w:pPr>
        <w:autoSpaceDE w:val="0"/>
        <w:autoSpaceDN w:val="0"/>
        <w:adjustRightInd w:val="0"/>
        <w:spacing w:after="0" w:line="240" w:lineRule="auto"/>
        <w:jc w:val="both"/>
        <w:rPr>
          <w:rFonts w:ascii="Verdana" w:hAnsi="Verdana" w:cs="Arial"/>
          <w:sz w:val="20"/>
          <w:szCs w:val="20"/>
        </w:rPr>
      </w:pPr>
    </w:p>
    <w:p w:rsidR="00D20F9C" w:rsidRPr="006C0180" w:rsidRDefault="00D20F9C">
      <w:pPr>
        <w:autoSpaceDE w:val="0"/>
        <w:autoSpaceDN w:val="0"/>
        <w:adjustRightInd w:val="0"/>
        <w:spacing w:after="0" w:line="240" w:lineRule="auto"/>
        <w:jc w:val="both"/>
        <w:rPr>
          <w:rFonts w:ascii="Verdana" w:hAnsi="Verdana" w:cs="Arial"/>
          <w:b/>
          <w:bCs/>
          <w:sz w:val="20"/>
          <w:szCs w:val="20"/>
          <w:u w:val="single"/>
        </w:rPr>
      </w:pPr>
      <w:r w:rsidRPr="006C0180">
        <w:rPr>
          <w:rFonts w:ascii="Verdana" w:hAnsi="Verdana" w:cs="Arial"/>
          <w:b/>
          <w:bCs/>
          <w:sz w:val="20"/>
          <w:szCs w:val="20"/>
          <w:u w:val="single"/>
        </w:rPr>
        <w:t>IL SERVIZIO</w:t>
      </w:r>
    </w:p>
    <w:p w:rsidR="00D20F9C" w:rsidRPr="006C0180" w:rsidRDefault="00D20F9C">
      <w:pPr>
        <w:autoSpaceDE w:val="0"/>
        <w:autoSpaceDN w:val="0"/>
        <w:adjustRightInd w:val="0"/>
        <w:spacing w:after="0" w:line="240" w:lineRule="auto"/>
        <w:jc w:val="both"/>
        <w:rPr>
          <w:rFonts w:ascii="Verdana" w:hAnsi="Verdana" w:cs="Arial"/>
          <w:sz w:val="20"/>
          <w:szCs w:val="20"/>
        </w:rPr>
      </w:pPr>
      <w:r w:rsidRPr="006C0180">
        <w:rPr>
          <w:rFonts w:ascii="Verdana" w:hAnsi="Verdana" w:cs="Arial"/>
          <w:sz w:val="20"/>
          <w:szCs w:val="20"/>
        </w:rPr>
        <w:t xml:space="preserve">Il servizio verrà svolto verso destinazioni e negli orari di cui al prospetto viaggi predisposto </w:t>
      </w:r>
    </w:p>
    <w:p w:rsidR="00D20F9C" w:rsidRPr="006C0180" w:rsidRDefault="00D20F9C">
      <w:pPr>
        <w:autoSpaceDE w:val="0"/>
        <w:autoSpaceDN w:val="0"/>
        <w:adjustRightInd w:val="0"/>
        <w:spacing w:after="0" w:line="240" w:lineRule="auto"/>
        <w:jc w:val="both"/>
        <w:rPr>
          <w:rFonts w:ascii="Verdana" w:hAnsi="Verdana" w:cs="Arial"/>
          <w:sz w:val="20"/>
          <w:szCs w:val="20"/>
        </w:rPr>
      </w:pPr>
      <w:r w:rsidRPr="006C0180">
        <w:rPr>
          <w:rFonts w:ascii="Verdana" w:hAnsi="Verdana" w:cs="Arial"/>
          <w:sz w:val="20"/>
          <w:szCs w:val="20"/>
        </w:rPr>
        <w:t>dall’Istituzione Scolastica.</w:t>
      </w:r>
    </w:p>
    <w:p w:rsidR="00D20F9C" w:rsidRPr="006C0180" w:rsidRDefault="00D20F9C" w:rsidP="00745344">
      <w:pPr>
        <w:numPr>
          <w:ilvl w:val="0"/>
          <w:numId w:val="12"/>
        </w:numPr>
        <w:autoSpaceDE w:val="0"/>
        <w:autoSpaceDN w:val="0"/>
        <w:adjustRightInd w:val="0"/>
        <w:spacing w:after="0" w:line="240" w:lineRule="auto"/>
        <w:jc w:val="both"/>
        <w:rPr>
          <w:rFonts w:ascii="Verdana" w:hAnsi="Verdana" w:cs="Arial"/>
          <w:sz w:val="20"/>
          <w:szCs w:val="20"/>
        </w:rPr>
      </w:pPr>
      <w:smartTag w:uri="urn:schemas-microsoft-com:office:smarttags" w:element="PersonName">
        <w:smartTagPr>
          <w:attr w:name="ProductID" w:val="La Ditta"/>
        </w:smartTagPr>
        <w:r w:rsidRPr="006C0180">
          <w:rPr>
            <w:rFonts w:ascii="Verdana" w:hAnsi="Verdana" w:cs="Arial"/>
            <w:sz w:val="20"/>
            <w:szCs w:val="20"/>
          </w:rPr>
          <w:t>La Ditta</w:t>
        </w:r>
      </w:smartTag>
      <w:r w:rsidRPr="006C0180">
        <w:rPr>
          <w:rFonts w:ascii="Verdana" w:hAnsi="Verdana" w:cs="Arial"/>
          <w:sz w:val="20"/>
          <w:szCs w:val="20"/>
        </w:rPr>
        <w:t xml:space="preserve"> aggiudicataria ha l’obbligo di provvedere unicamente al trasporto degli aventi</w:t>
      </w:r>
      <w:r>
        <w:rPr>
          <w:rFonts w:ascii="Verdana" w:hAnsi="Verdana" w:cs="Arial"/>
          <w:sz w:val="20"/>
          <w:szCs w:val="20"/>
        </w:rPr>
        <w:t xml:space="preserve"> </w:t>
      </w:r>
      <w:r w:rsidRPr="006C0180">
        <w:rPr>
          <w:rFonts w:ascii="Verdana" w:hAnsi="Verdana" w:cs="Arial"/>
          <w:sz w:val="20"/>
          <w:szCs w:val="20"/>
        </w:rPr>
        <w:t xml:space="preserve">diritto; non è permesso l’accesso agli automezzi a persone estranee al servizio. </w:t>
      </w:r>
    </w:p>
    <w:p w:rsidR="00D20F9C" w:rsidRPr="006C0180" w:rsidRDefault="00D20F9C" w:rsidP="00745344">
      <w:pPr>
        <w:numPr>
          <w:ilvl w:val="0"/>
          <w:numId w:val="12"/>
        </w:numPr>
        <w:autoSpaceDE w:val="0"/>
        <w:autoSpaceDN w:val="0"/>
        <w:adjustRightInd w:val="0"/>
        <w:spacing w:after="0" w:line="240" w:lineRule="auto"/>
        <w:jc w:val="both"/>
        <w:rPr>
          <w:rFonts w:ascii="Verdana" w:hAnsi="Verdana" w:cs="Arial"/>
          <w:sz w:val="20"/>
          <w:szCs w:val="20"/>
        </w:rPr>
      </w:pPr>
      <w:r w:rsidRPr="006C0180">
        <w:rPr>
          <w:rFonts w:ascii="Verdana" w:hAnsi="Verdana" w:cs="Arial"/>
          <w:sz w:val="20"/>
          <w:szCs w:val="20"/>
        </w:rPr>
        <w:t xml:space="preserve">In presenza di alunni portatori di handicap, che non necessitino di mezzi di trasporto </w:t>
      </w:r>
      <w:r>
        <w:rPr>
          <w:rFonts w:ascii="Verdana" w:hAnsi="Verdana" w:cs="Arial"/>
          <w:sz w:val="20"/>
          <w:szCs w:val="20"/>
        </w:rPr>
        <w:t xml:space="preserve"> </w:t>
      </w:r>
      <w:r w:rsidRPr="006C0180">
        <w:rPr>
          <w:rFonts w:ascii="Verdana" w:hAnsi="Verdana" w:cs="Arial"/>
          <w:sz w:val="20"/>
          <w:szCs w:val="20"/>
        </w:rPr>
        <w:t>speciali,</w:t>
      </w:r>
      <w:r>
        <w:rPr>
          <w:rFonts w:ascii="Verdana" w:hAnsi="Verdana" w:cs="Arial"/>
          <w:sz w:val="20"/>
          <w:szCs w:val="20"/>
        </w:rPr>
        <w:t xml:space="preserve"> </w:t>
      </w:r>
      <w:r w:rsidRPr="006C0180">
        <w:rPr>
          <w:rFonts w:ascii="Verdana" w:hAnsi="Verdana" w:cs="Arial"/>
          <w:sz w:val="20"/>
          <w:szCs w:val="20"/>
        </w:rPr>
        <w:t>ammessi ai sensi del regolamento vigente al servizio in questione, la ditta dovrà</w:t>
      </w:r>
      <w:r>
        <w:rPr>
          <w:rFonts w:ascii="Verdana" w:hAnsi="Verdana" w:cs="Arial"/>
          <w:sz w:val="20"/>
          <w:szCs w:val="20"/>
        </w:rPr>
        <w:t xml:space="preserve"> </w:t>
      </w:r>
      <w:r w:rsidRPr="006C0180">
        <w:rPr>
          <w:rFonts w:ascii="Verdana" w:hAnsi="Verdana" w:cs="Arial"/>
          <w:sz w:val="20"/>
          <w:szCs w:val="20"/>
        </w:rPr>
        <w:t>garantire il trasporto e quindi l’accesso al mezzo, non solo all’utente, ma anche all’eventuale accompagnatore individuale dell’alunno;</w:t>
      </w:r>
    </w:p>
    <w:p w:rsidR="00D20F9C" w:rsidRDefault="00D20F9C" w:rsidP="00745344">
      <w:pPr>
        <w:numPr>
          <w:ilvl w:val="0"/>
          <w:numId w:val="12"/>
        </w:numPr>
        <w:autoSpaceDE w:val="0"/>
        <w:autoSpaceDN w:val="0"/>
        <w:adjustRightInd w:val="0"/>
        <w:spacing w:after="0" w:line="240" w:lineRule="auto"/>
        <w:jc w:val="both"/>
        <w:rPr>
          <w:rFonts w:ascii="Verdana" w:hAnsi="Verdana" w:cs="Arial"/>
          <w:sz w:val="20"/>
          <w:szCs w:val="20"/>
        </w:rPr>
      </w:pPr>
      <w:r w:rsidRPr="006C0180">
        <w:rPr>
          <w:rFonts w:ascii="Verdana" w:hAnsi="Verdana" w:cs="Arial"/>
          <w:sz w:val="20"/>
          <w:szCs w:val="20"/>
        </w:rPr>
        <w:t>La ditta deve comunicare immediatamente all’ Autorità scolastica ogni incidente o</w:t>
      </w:r>
      <w:r>
        <w:rPr>
          <w:rFonts w:ascii="Verdana" w:hAnsi="Verdana" w:cs="Arial"/>
          <w:sz w:val="20"/>
          <w:szCs w:val="20"/>
        </w:rPr>
        <w:t xml:space="preserve"> </w:t>
      </w:r>
      <w:r w:rsidRPr="006C0180">
        <w:rPr>
          <w:rFonts w:ascii="Verdana" w:hAnsi="Verdana" w:cs="Arial"/>
          <w:sz w:val="20"/>
          <w:szCs w:val="20"/>
        </w:rPr>
        <w:t>inconveniente accaduto agli alunni durante lo svolgimento del servizio, in particolare infortuni e simili di qualunque entità, anche quando non si sia verificato alcun danno;</w:t>
      </w:r>
    </w:p>
    <w:p w:rsidR="00D20F9C" w:rsidRPr="006C0180" w:rsidRDefault="00D20F9C" w:rsidP="00745344">
      <w:pPr>
        <w:numPr>
          <w:ilvl w:val="0"/>
          <w:numId w:val="12"/>
        </w:numPr>
        <w:autoSpaceDE w:val="0"/>
        <w:autoSpaceDN w:val="0"/>
        <w:adjustRightInd w:val="0"/>
        <w:spacing w:after="0" w:line="240" w:lineRule="auto"/>
        <w:jc w:val="both"/>
        <w:rPr>
          <w:rFonts w:ascii="Verdana" w:hAnsi="Verdana" w:cs="Arial"/>
          <w:sz w:val="20"/>
          <w:szCs w:val="20"/>
        </w:rPr>
      </w:pPr>
      <w:r w:rsidRPr="006C0180">
        <w:rPr>
          <w:rFonts w:ascii="Verdana" w:hAnsi="Verdana" w:cs="Arial"/>
          <w:sz w:val="20"/>
          <w:szCs w:val="20"/>
        </w:rPr>
        <w:t>La ditta deve segnalare all’Autorità scolastica ogni circostanza rilevante riscontrata nel corso</w:t>
      </w:r>
      <w:r>
        <w:rPr>
          <w:rFonts w:ascii="Verdana" w:hAnsi="Verdana" w:cs="Arial"/>
          <w:sz w:val="20"/>
          <w:szCs w:val="20"/>
        </w:rPr>
        <w:t xml:space="preserve"> </w:t>
      </w:r>
      <w:r w:rsidRPr="006C0180">
        <w:rPr>
          <w:rFonts w:ascii="Verdana" w:hAnsi="Verdana" w:cs="Arial"/>
          <w:sz w:val="20"/>
          <w:szCs w:val="20"/>
        </w:rPr>
        <w:t>del servizio, con particolare riferimento al comportamento degli utenti o terzi;</w:t>
      </w:r>
    </w:p>
    <w:p w:rsidR="00D20F9C" w:rsidRPr="006C0180" w:rsidRDefault="00D20F9C" w:rsidP="00745344">
      <w:pPr>
        <w:numPr>
          <w:ilvl w:val="0"/>
          <w:numId w:val="12"/>
        </w:numPr>
        <w:autoSpaceDE w:val="0"/>
        <w:autoSpaceDN w:val="0"/>
        <w:adjustRightInd w:val="0"/>
        <w:spacing w:after="0" w:line="240" w:lineRule="auto"/>
        <w:jc w:val="both"/>
        <w:rPr>
          <w:rFonts w:ascii="Verdana" w:hAnsi="Verdana" w:cs="Arial"/>
          <w:sz w:val="20"/>
          <w:szCs w:val="20"/>
        </w:rPr>
      </w:pPr>
      <w:r w:rsidRPr="006C0180">
        <w:rPr>
          <w:rFonts w:ascii="Verdana" w:hAnsi="Verdana" w:cs="Arial"/>
          <w:sz w:val="20"/>
          <w:szCs w:val="20"/>
        </w:rPr>
        <w:t xml:space="preserve">La ditta deve riscontrare all’Autorità scolastica, in maniera scritta, non oltre 2 giorni dalla richiesta, eventuali segnalazioni, richieste, lamentele, avanzate dagli utenti, dalle </w:t>
      </w:r>
      <w:proofErr w:type="spellStart"/>
      <w:r w:rsidRPr="006C0180">
        <w:rPr>
          <w:rFonts w:ascii="Verdana" w:hAnsi="Verdana" w:cs="Arial"/>
          <w:sz w:val="20"/>
          <w:szCs w:val="20"/>
        </w:rPr>
        <w:t>famiglie,dalla</w:t>
      </w:r>
      <w:proofErr w:type="spellEnd"/>
      <w:r w:rsidRPr="006C0180">
        <w:rPr>
          <w:rFonts w:ascii="Verdana" w:hAnsi="Verdana" w:cs="Arial"/>
          <w:sz w:val="20"/>
          <w:szCs w:val="20"/>
        </w:rPr>
        <w:t xml:space="preserve"> scuola o da terzi e riferite a ogni rilevante circostanza attinente al  servizio.</w:t>
      </w:r>
    </w:p>
    <w:p w:rsidR="00D20F9C" w:rsidRPr="006C0180" w:rsidRDefault="00D20F9C" w:rsidP="00745344">
      <w:pPr>
        <w:numPr>
          <w:ilvl w:val="0"/>
          <w:numId w:val="12"/>
        </w:numPr>
        <w:autoSpaceDE w:val="0"/>
        <w:autoSpaceDN w:val="0"/>
        <w:adjustRightInd w:val="0"/>
        <w:spacing w:after="0" w:line="240" w:lineRule="auto"/>
        <w:jc w:val="both"/>
        <w:rPr>
          <w:rFonts w:ascii="Verdana" w:hAnsi="Verdana" w:cs="Arial"/>
          <w:b/>
          <w:bCs/>
          <w:sz w:val="20"/>
          <w:szCs w:val="20"/>
        </w:rPr>
      </w:pPr>
      <w:r w:rsidRPr="006C0180">
        <w:rPr>
          <w:rFonts w:ascii="Verdana" w:hAnsi="Verdana" w:cs="Arial"/>
          <w:sz w:val="20"/>
          <w:szCs w:val="20"/>
        </w:rPr>
        <w:t xml:space="preserve">La ditta aggiudicataria non può subappaltare il servizio a terzi </w:t>
      </w:r>
      <w:r w:rsidRPr="006C0180">
        <w:rPr>
          <w:rFonts w:ascii="Verdana" w:hAnsi="Verdana" w:cs="Arial"/>
          <w:b/>
          <w:bCs/>
          <w:sz w:val="20"/>
          <w:szCs w:val="20"/>
        </w:rPr>
        <w:t>(</w:t>
      </w:r>
      <w:r w:rsidRPr="006C0180">
        <w:rPr>
          <w:rFonts w:ascii="Verdana" w:hAnsi="Verdana" w:cs="Verdana"/>
          <w:b/>
          <w:bCs/>
          <w:color w:val="1F1F1F"/>
          <w:sz w:val="20"/>
          <w:szCs w:val="20"/>
          <w:shd w:val="clear" w:color="auto" w:fill="FFFFFF"/>
        </w:rPr>
        <w:t xml:space="preserve">art.1656 c.c.) </w:t>
      </w:r>
    </w:p>
    <w:p w:rsidR="00D20F9C" w:rsidRPr="006C0180" w:rsidRDefault="00D20F9C">
      <w:pPr>
        <w:autoSpaceDE w:val="0"/>
        <w:autoSpaceDN w:val="0"/>
        <w:adjustRightInd w:val="0"/>
        <w:spacing w:after="0" w:line="240" w:lineRule="auto"/>
        <w:jc w:val="both"/>
        <w:rPr>
          <w:rFonts w:ascii="Verdana" w:hAnsi="Verdana" w:cs="Arial"/>
          <w:b/>
          <w:bCs/>
          <w:sz w:val="20"/>
          <w:szCs w:val="20"/>
          <w:u w:val="single"/>
        </w:rPr>
      </w:pPr>
    </w:p>
    <w:p w:rsidR="00D20F9C" w:rsidRPr="006C0180" w:rsidRDefault="00D20F9C">
      <w:pPr>
        <w:autoSpaceDE w:val="0"/>
        <w:autoSpaceDN w:val="0"/>
        <w:adjustRightInd w:val="0"/>
        <w:spacing w:after="0" w:line="240" w:lineRule="auto"/>
        <w:jc w:val="both"/>
        <w:rPr>
          <w:rFonts w:ascii="Verdana" w:hAnsi="Verdana" w:cs="Arial"/>
          <w:b/>
          <w:bCs/>
          <w:sz w:val="20"/>
          <w:szCs w:val="20"/>
          <w:u w:val="single"/>
        </w:rPr>
      </w:pPr>
      <w:r w:rsidRPr="006C0180">
        <w:rPr>
          <w:rFonts w:ascii="Verdana" w:hAnsi="Verdana" w:cs="Arial"/>
          <w:b/>
          <w:bCs/>
          <w:sz w:val="20"/>
          <w:szCs w:val="20"/>
          <w:u w:val="single"/>
        </w:rPr>
        <w:t>AUTOMEZZI</w:t>
      </w:r>
    </w:p>
    <w:p w:rsidR="00D20F9C" w:rsidRPr="006C0180" w:rsidRDefault="00D20F9C">
      <w:pPr>
        <w:autoSpaceDE w:val="0"/>
        <w:autoSpaceDN w:val="0"/>
        <w:adjustRightInd w:val="0"/>
        <w:spacing w:after="0" w:line="240" w:lineRule="auto"/>
        <w:jc w:val="both"/>
        <w:rPr>
          <w:rFonts w:ascii="Verdana" w:hAnsi="Verdana" w:cs="Arial"/>
          <w:sz w:val="20"/>
          <w:szCs w:val="20"/>
        </w:rPr>
      </w:pPr>
      <w:r w:rsidRPr="006C0180">
        <w:rPr>
          <w:rFonts w:ascii="Verdana" w:hAnsi="Verdana" w:cs="Arial"/>
          <w:sz w:val="20"/>
          <w:szCs w:val="20"/>
        </w:rPr>
        <w:t xml:space="preserve">E’ totalmente a carico dell’impresa di noleggio la dotazione degli automezzi aventi le caratteristiche prescritte per il trasporto del D.M. 31.01.1997, in perfetta efficienza, dotati dei requisiti previsti dalla legge in materia di circolazione stradale, polizze d’assicurazione, tassa di possesso e carta di circolazione, con annotate </w:t>
      </w:r>
      <w:r>
        <w:rPr>
          <w:rFonts w:ascii="Verdana" w:hAnsi="Verdana" w:cs="Arial"/>
          <w:sz w:val="20"/>
          <w:szCs w:val="20"/>
        </w:rPr>
        <w:t xml:space="preserve">le </w:t>
      </w:r>
      <w:r w:rsidRPr="006C0180">
        <w:rPr>
          <w:rFonts w:ascii="Verdana" w:hAnsi="Verdana" w:cs="Arial"/>
          <w:sz w:val="20"/>
          <w:szCs w:val="20"/>
        </w:rPr>
        <w:t>revisioni previste dalla legge.</w:t>
      </w:r>
    </w:p>
    <w:p w:rsidR="00D20F9C" w:rsidRPr="006C0180" w:rsidRDefault="00D20F9C">
      <w:pPr>
        <w:autoSpaceDE w:val="0"/>
        <w:autoSpaceDN w:val="0"/>
        <w:adjustRightInd w:val="0"/>
        <w:spacing w:after="0" w:line="240" w:lineRule="auto"/>
        <w:jc w:val="both"/>
        <w:rPr>
          <w:rFonts w:ascii="Verdana" w:hAnsi="Verdana" w:cs="Arial"/>
          <w:sz w:val="20"/>
          <w:szCs w:val="20"/>
        </w:rPr>
      </w:pPr>
      <w:r w:rsidRPr="006C0180">
        <w:rPr>
          <w:rFonts w:ascii="Verdana" w:hAnsi="Verdana" w:cs="Arial"/>
          <w:sz w:val="20"/>
          <w:szCs w:val="20"/>
        </w:rPr>
        <w:t>Non potrà, in ogni caso, essere consentito il trasporto di passeggeri in piedi.</w:t>
      </w:r>
    </w:p>
    <w:p w:rsidR="00D20F9C" w:rsidRPr="006C0180" w:rsidRDefault="00D20F9C">
      <w:pPr>
        <w:autoSpaceDE w:val="0"/>
        <w:autoSpaceDN w:val="0"/>
        <w:adjustRightInd w:val="0"/>
        <w:spacing w:after="0" w:line="240" w:lineRule="auto"/>
        <w:jc w:val="both"/>
        <w:rPr>
          <w:rFonts w:ascii="Verdana" w:hAnsi="Verdana" w:cs="Arial"/>
          <w:sz w:val="20"/>
          <w:szCs w:val="20"/>
        </w:rPr>
      </w:pPr>
      <w:r w:rsidRPr="006C0180">
        <w:rPr>
          <w:rFonts w:ascii="Verdana" w:hAnsi="Verdana" w:cs="Arial"/>
          <w:sz w:val="20"/>
          <w:szCs w:val="20"/>
        </w:rPr>
        <w:t>In caso di fermo dei mezzi autorizzati per avaria, danneggiamento o altro evento che ne impedisca</w:t>
      </w:r>
      <w:r>
        <w:rPr>
          <w:rFonts w:ascii="Verdana" w:hAnsi="Verdana" w:cs="Arial"/>
          <w:sz w:val="20"/>
          <w:szCs w:val="20"/>
        </w:rPr>
        <w:t xml:space="preserve"> </w:t>
      </w:r>
      <w:r w:rsidRPr="006C0180">
        <w:rPr>
          <w:rFonts w:ascii="Verdana" w:hAnsi="Verdana" w:cs="Arial"/>
          <w:sz w:val="20"/>
          <w:szCs w:val="20"/>
        </w:rPr>
        <w:t>l’utilizzazione, l’impresa ne darà immediata comunicazione all’Autorità scolastica e provvederà alla</w:t>
      </w:r>
      <w:r>
        <w:rPr>
          <w:rFonts w:ascii="Verdana" w:hAnsi="Verdana" w:cs="Arial"/>
          <w:sz w:val="20"/>
          <w:szCs w:val="20"/>
        </w:rPr>
        <w:t xml:space="preserve"> </w:t>
      </w:r>
      <w:r w:rsidRPr="006C0180">
        <w:rPr>
          <w:rFonts w:ascii="Verdana" w:hAnsi="Verdana" w:cs="Arial"/>
          <w:sz w:val="20"/>
          <w:szCs w:val="20"/>
        </w:rPr>
        <w:t>sostituzione con altro veicolo idoneo al servizio.</w:t>
      </w:r>
    </w:p>
    <w:p w:rsidR="00D20F9C" w:rsidRPr="006C0180" w:rsidRDefault="00D20F9C">
      <w:pPr>
        <w:autoSpaceDE w:val="0"/>
        <w:autoSpaceDN w:val="0"/>
        <w:adjustRightInd w:val="0"/>
        <w:spacing w:after="0" w:line="240" w:lineRule="auto"/>
        <w:jc w:val="both"/>
        <w:rPr>
          <w:rFonts w:ascii="Verdana" w:hAnsi="Verdana" w:cs="Arial"/>
          <w:sz w:val="20"/>
          <w:szCs w:val="20"/>
        </w:rPr>
      </w:pPr>
      <w:r w:rsidRPr="006C0180">
        <w:rPr>
          <w:rFonts w:ascii="Verdana" w:hAnsi="Verdana" w:cs="Arial"/>
          <w:sz w:val="20"/>
          <w:szCs w:val="20"/>
        </w:rPr>
        <w:t>Durante lo svolgimento del servizio i veicoli non potranno essere utilizzati per scopi diversi dal</w:t>
      </w:r>
    </w:p>
    <w:p w:rsidR="00D20F9C" w:rsidRPr="006C0180" w:rsidRDefault="00D20F9C">
      <w:pPr>
        <w:autoSpaceDE w:val="0"/>
        <w:autoSpaceDN w:val="0"/>
        <w:adjustRightInd w:val="0"/>
        <w:spacing w:after="0" w:line="240" w:lineRule="auto"/>
        <w:jc w:val="both"/>
        <w:rPr>
          <w:rFonts w:ascii="Verdana" w:hAnsi="Verdana" w:cs="Arial"/>
          <w:sz w:val="20"/>
          <w:szCs w:val="20"/>
        </w:rPr>
      </w:pPr>
      <w:r w:rsidRPr="006C0180">
        <w:rPr>
          <w:rFonts w:ascii="Verdana" w:hAnsi="Verdana" w:cs="Arial"/>
          <w:sz w:val="20"/>
          <w:szCs w:val="20"/>
        </w:rPr>
        <w:t>trasporto oggetto del presente capitolato.</w:t>
      </w:r>
    </w:p>
    <w:p w:rsidR="00D20F9C" w:rsidRPr="006C0180" w:rsidRDefault="00D20F9C">
      <w:pPr>
        <w:autoSpaceDE w:val="0"/>
        <w:autoSpaceDN w:val="0"/>
        <w:adjustRightInd w:val="0"/>
        <w:spacing w:after="0" w:line="240" w:lineRule="auto"/>
        <w:jc w:val="both"/>
        <w:rPr>
          <w:rFonts w:ascii="Verdana" w:hAnsi="Verdana" w:cs="Arial"/>
          <w:sz w:val="20"/>
          <w:szCs w:val="20"/>
        </w:rPr>
      </w:pPr>
      <w:r w:rsidRPr="006C0180">
        <w:rPr>
          <w:rFonts w:ascii="Verdana" w:hAnsi="Verdana" w:cs="Arial"/>
          <w:sz w:val="20"/>
          <w:szCs w:val="20"/>
        </w:rPr>
        <w:t>E’ pertanto vietato accogliere a bordo passeggeri oltre il numero consentito dalla carta di</w:t>
      </w:r>
    </w:p>
    <w:p w:rsidR="00D20F9C" w:rsidRPr="006C0180" w:rsidRDefault="00D20F9C">
      <w:pPr>
        <w:autoSpaceDE w:val="0"/>
        <w:autoSpaceDN w:val="0"/>
        <w:adjustRightInd w:val="0"/>
        <w:spacing w:after="0" w:line="240" w:lineRule="auto"/>
        <w:jc w:val="both"/>
        <w:rPr>
          <w:rFonts w:ascii="Verdana" w:hAnsi="Verdana" w:cs="Arial"/>
          <w:sz w:val="20"/>
          <w:szCs w:val="20"/>
        </w:rPr>
      </w:pPr>
      <w:r w:rsidRPr="006C0180">
        <w:rPr>
          <w:rFonts w:ascii="Verdana" w:hAnsi="Verdana" w:cs="Arial"/>
          <w:sz w:val="20"/>
          <w:szCs w:val="20"/>
        </w:rPr>
        <w:t>circolazione, trasportare persone terze o animali.</w:t>
      </w:r>
    </w:p>
    <w:p w:rsidR="00D20F9C" w:rsidRPr="006C0180" w:rsidRDefault="00D20F9C">
      <w:pPr>
        <w:autoSpaceDE w:val="0"/>
        <w:autoSpaceDN w:val="0"/>
        <w:adjustRightInd w:val="0"/>
        <w:spacing w:after="0" w:line="240" w:lineRule="auto"/>
        <w:jc w:val="both"/>
        <w:rPr>
          <w:rFonts w:ascii="Verdana" w:hAnsi="Verdana" w:cs="Arial"/>
          <w:sz w:val="20"/>
          <w:szCs w:val="20"/>
        </w:rPr>
      </w:pPr>
      <w:r w:rsidRPr="006C0180">
        <w:rPr>
          <w:rFonts w:ascii="Verdana" w:hAnsi="Verdana" w:cs="Arial"/>
          <w:sz w:val="20"/>
          <w:szCs w:val="20"/>
        </w:rPr>
        <w:t xml:space="preserve">Ciascun automezzo deve essere in perfette condizioni di pulizia all’inizio dello svolgimento del servizio. </w:t>
      </w:r>
    </w:p>
    <w:p w:rsidR="00D20F9C" w:rsidRDefault="00D20F9C">
      <w:pPr>
        <w:autoSpaceDE w:val="0"/>
        <w:autoSpaceDN w:val="0"/>
        <w:adjustRightInd w:val="0"/>
        <w:spacing w:after="0" w:line="240" w:lineRule="auto"/>
        <w:jc w:val="both"/>
        <w:rPr>
          <w:rFonts w:ascii="Verdana" w:hAnsi="Verdana" w:cs="Arial"/>
          <w:b/>
          <w:bCs/>
          <w:sz w:val="20"/>
          <w:szCs w:val="20"/>
          <w:u w:val="single"/>
        </w:rPr>
      </w:pPr>
    </w:p>
    <w:p w:rsidR="00D20F9C" w:rsidRDefault="00D20F9C">
      <w:pPr>
        <w:autoSpaceDE w:val="0"/>
        <w:autoSpaceDN w:val="0"/>
        <w:adjustRightInd w:val="0"/>
        <w:spacing w:after="0" w:line="240" w:lineRule="auto"/>
        <w:jc w:val="both"/>
        <w:rPr>
          <w:rFonts w:ascii="Verdana" w:hAnsi="Verdana" w:cs="Arial"/>
          <w:b/>
          <w:bCs/>
          <w:sz w:val="20"/>
          <w:szCs w:val="20"/>
          <w:u w:val="single"/>
        </w:rPr>
      </w:pPr>
    </w:p>
    <w:p w:rsidR="00D20F9C" w:rsidRDefault="00D20F9C">
      <w:pPr>
        <w:autoSpaceDE w:val="0"/>
        <w:autoSpaceDN w:val="0"/>
        <w:adjustRightInd w:val="0"/>
        <w:spacing w:after="0" w:line="240" w:lineRule="auto"/>
        <w:jc w:val="both"/>
        <w:rPr>
          <w:rFonts w:ascii="Verdana" w:hAnsi="Verdana" w:cs="Arial"/>
          <w:b/>
          <w:bCs/>
          <w:sz w:val="20"/>
          <w:szCs w:val="20"/>
          <w:u w:val="single"/>
        </w:rPr>
      </w:pPr>
    </w:p>
    <w:p w:rsidR="00AA72F7" w:rsidRPr="006C0180" w:rsidRDefault="00AA72F7">
      <w:pPr>
        <w:autoSpaceDE w:val="0"/>
        <w:autoSpaceDN w:val="0"/>
        <w:adjustRightInd w:val="0"/>
        <w:spacing w:after="0" w:line="240" w:lineRule="auto"/>
        <w:jc w:val="both"/>
        <w:rPr>
          <w:rFonts w:ascii="Verdana" w:hAnsi="Verdana" w:cs="Arial"/>
          <w:b/>
          <w:bCs/>
          <w:sz w:val="20"/>
          <w:szCs w:val="20"/>
          <w:u w:val="single"/>
        </w:rPr>
      </w:pPr>
    </w:p>
    <w:p w:rsidR="00D20F9C" w:rsidRPr="006C0180" w:rsidRDefault="00D20F9C">
      <w:pPr>
        <w:autoSpaceDE w:val="0"/>
        <w:autoSpaceDN w:val="0"/>
        <w:adjustRightInd w:val="0"/>
        <w:spacing w:after="0" w:line="240" w:lineRule="auto"/>
        <w:jc w:val="both"/>
        <w:rPr>
          <w:rFonts w:ascii="Verdana" w:hAnsi="Verdana" w:cs="Arial"/>
          <w:b/>
          <w:bCs/>
          <w:sz w:val="20"/>
          <w:szCs w:val="20"/>
          <w:u w:val="single"/>
        </w:rPr>
      </w:pPr>
      <w:r w:rsidRPr="006C0180">
        <w:rPr>
          <w:rFonts w:ascii="Verdana" w:hAnsi="Verdana" w:cs="Arial"/>
          <w:b/>
          <w:bCs/>
          <w:sz w:val="20"/>
          <w:szCs w:val="20"/>
          <w:u w:val="single"/>
        </w:rPr>
        <w:lastRenderedPageBreak/>
        <w:t>CONDUCENTI</w:t>
      </w:r>
    </w:p>
    <w:p w:rsidR="00D20F9C" w:rsidRPr="006C0180" w:rsidRDefault="00D20F9C">
      <w:pPr>
        <w:autoSpaceDE w:val="0"/>
        <w:autoSpaceDN w:val="0"/>
        <w:adjustRightInd w:val="0"/>
        <w:spacing w:after="0" w:line="240" w:lineRule="auto"/>
        <w:jc w:val="both"/>
        <w:rPr>
          <w:rFonts w:ascii="Verdana" w:hAnsi="Verdana" w:cs="Arial"/>
          <w:sz w:val="20"/>
          <w:szCs w:val="20"/>
        </w:rPr>
      </w:pPr>
      <w:r w:rsidRPr="006C0180">
        <w:rPr>
          <w:rFonts w:ascii="Verdana" w:hAnsi="Verdana" w:cs="Arial"/>
          <w:sz w:val="20"/>
          <w:szCs w:val="20"/>
        </w:rPr>
        <w:t>La ditta aggiudicataria dovrà impiegare, nello svolgimento del servizio, personale che sia in</w:t>
      </w:r>
    </w:p>
    <w:p w:rsidR="00D20F9C" w:rsidRPr="006C0180" w:rsidRDefault="00D20F9C">
      <w:pPr>
        <w:autoSpaceDE w:val="0"/>
        <w:autoSpaceDN w:val="0"/>
        <w:adjustRightInd w:val="0"/>
        <w:spacing w:after="0" w:line="240" w:lineRule="auto"/>
        <w:jc w:val="both"/>
        <w:rPr>
          <w:rFonts w:ascii="Verdana" w:hAnsi="Verdana" w:cs="Arial"/>
          <w:sz w:val="20"/>
          <w:szCs w:val="20"/>
        </w:rPr>
      </w:pPr>
      <w:r w:rsidRPr="006C0180">
        <w:rPr>
          <w:rFonts w:ascii="Verdana" w:hAnsi="Verdana" w:cs="Arial"/>
          <w:sz w:val="20"/>
          <w:szCs w:val="20"/>
        </w:rPr>
        <w:t>possesso dell’idoneità professionale prevista dalla legge, di assoluta fiducia e riservatezza. Tale</w:t>
      </w:r>
    </w:p>
    <w:p w:rsidR="00D20F9C" w:rsidRPr="006C0180" w:rsidRDefault="00D20F9C">
      <w:pPr>
        <w:autoSpaceDE w:val="0"/>
        <w:autoSpaceDN w:val="0"/>
        <w:adjustRightInd w:val="0"/>
        <w:spacing w:after="0" w:line="240" w:lineRule="auto"/>
        <w:jc w:val="both"/>
        <w:rPr>
          <w:rFonts w:ascii="Verdana" w:hAnsi="Verdana" w:cs="Arial"/>
          <w:sz w:val="20"/>
          <w:szCs w:val="20"/>
        </w:rPr>
      </w:pPr>
      <w:r w:rsidRPr="006C0180">
        <w:rPr>
          <w:rFonts w:ascii="Verdana" w:hAnsi="Verdana" w:cs="Arial"/>
          <w:sz w:val="20"/>
          <w:szCs w:val="20"/>
        </w:rPr>
        <w:t>personale ha l’obbligo, nell’espletamento delle proprie mansioni, di tenere un contegno dignitoso,</w:t>
      </w:r>
      <w:r>
        <w:rPr>
          <w:rFonts w:ascii="Verdana" w:hAnsi="Verdana" w:cs="Arial"/>
          <w:sz w:val="20"/>
          <w:szCs w:val="20"/>
        </w:rPr>
        <w:t xml:space="preserve"> </w:t>
      </w:r>
      <w:r w:rsidRPr="006C0180">
        <w:rPr>
          <w:rFonts w:ascii="Verdana" w:hAnsi="Verdana" w:cs="Arial"/>
          <w:sz w:val="20"/>
          <w:szCs w:val="20"/>
        </w:rPr>
        <w:t>consono alla natura speciale del servizio.</w:t>
      </w:r>
    </w:p>
    <w:p w:rsidR="00D20F9C" w:rsidRPr="006C0180" w:rsidRDefault="00D20F9C">
      <w:pPr>
        <w:autoSpaceDE w:val="0"/>
        <w:autoSpaceDN w:val="0"/>
        <w:adjustRightInd w:val="0"/>
        <w:spacing w:after="0" w:line="240" w:lineRule="auto"/>
        <w:jc w:val="both"/>
        <w:rPr>
          <w:rFonts w:ascii="Verdana" w:hAnsi="Verdana" w:cs="Arial"/>
          <w:sz w:val="20"/>
          <w:szCs w:val="20"/>
        </w:rPr>
      </w:pPr>
      <w:r w:rsidRPr="006C0180">
        <w:rPr>
          <w:rFonts w:ascii="Verdana" w:hAnsi="Verdana" w:cs="Arial"/>
          <w:sz w:val="20"/>
          <w:szCs w:val="20"/>
        </w:rPr>
        <w:t>Durante lo svolgimento del servizio, il personale deve osservare le seguenti prescrizioni:</w:t>
      </w:r>
    </w:p>
    <w:p w:rsidR="00D20F9C" w:rsidRPr="006C0180" w:rsidRDefault="00D20F9C">
      <w:pPr>
        <w:autoSpaceDE w:val="0"/>
        <w:autoSpaceDN w:val="0"/>
        <w:adjustRightInd w:val="0"/>
        <w:spacing w:after="0" w:line="240" w:lineRule="auto"/>
        <w:jc w:val="both"/>
        <w:rPr>
          <w:rFonts w:ascii="Verdana" w:hAnsi="Verdana" w:cs="Arial"/>
          <w:sz w:val="20"/>
          <w:szCs w:val="20"/>
        </w:rPr>
      </w:pPr>
    </w:p>
    <w:p w:rsidR="00D20F9C" w:rsidRPr="003067BD" w:rsidRDefault="00D20F9C" w:rsidP="00E8634C">
      <w:pPr>
        <w:numPr>
          <w:ilvl w:val="0"/>
          <w:numId w:val="16"/>
        </w:numPr>
        <w:autoSpaceDE w:val="0"/>
        <w:autoSpaceDN w:val="0"/>
        <w:adjustRightInd w:val="0"/>
        <w:spacing w:after="0" w:line="240" w:lineRule="auto"/>
        <w:jc w:val="both"/>
        <w:rPr>
          <w:rFonts w:ascii="Verdana" w:hAnsi="Verdana" w:cs="Arial"/>
          <w:sz w:val="20"/>
          <w:szCs w:val="20"/>
        </w:rPr>
      </w:pPr>
      <w:r w:rsidRPr="003067BD">
        <w:rPr>
          <w:rFonts w:ascii="Verdana" w:hAnsi="Verdana" w:cs="Arial"/>
          <w:sz w:val="20"/>
          <w:szCs w:val="20"/>
        </w:rPr>
        <w:t>Non lasciare incustodito il veicolo, per nessun motivo, sia a motore acceso che spento, in presenza degli utenti a bordo;</w:t>
      </w:r>
    </w:p>
    <w:p w:rsidR="00D20F9C" w:rsidRPr="006C0180" w:rsidRDefault="00D20F9C" w:rsidP="00E8634C">
      <w:pPr>
        <w:numPr>
          <w:ilvl w:val="0"/>
          <w:numId w:val="16"/>
        </w:numPr>
        <w:autoSpaceDE w:val="0"/>
        <w:autoSpaceDN w:val="0"/>
        <w:adjustRightInd w:val="0"/>
        <w:spacing w:after="0" w:line="240" w:lineRule="auto"/>
        <w:jc w:val="both"/>
        <w:rPr>
          <w:rFonts w:ascii="Verdana" w:hAnsi="Verdana" w:cs="Arial"/>
          <w:sz w:val="20"/>
          <w:szCs w:val="20"/>
        </w:rPr>
      </w:pPr>
      <w:r w:rsidRPr="006C0180">
        <w:rPr>
          <w:rFonts w:ascii="Verdana" w:hAnsi="Verdana" w:cs="Arial"/>
          <w:sz w:val="20"/>
          <w:szCs w:val="20"/>
        </w:rPr>
        <w:t>Assicurarsi che gli alunni salgano e scendano alle fermate concordate in condizioni di</w:t>
      </w:r>
      <w:r>
        <w:rPr>
          <w:rFonts w:ascii="Verdana" w:hAnsi="Verdana" w:cs="Arial"/>
          <w:sz w:val="20"/>
          <w:szCs w:val="20"/>
        </w:rPr>
        <w:t xml:space="preserve"> </w:t>
      </w:r>
      <w:r w:rsidRPr="006C0180">
        <w:rPr>
          <w:rFonts w:ascii="Verdana" w:hAnsi="Verdana" w:cs="Arial"/>
          <w:sz w:val="20"/>
          <w:szCs w:val="20"/>
        </w:rPr>
        <w:t>sicurezza;</w:t>
      </w:r>
    </w:p>
    <w:p w:rsidR="00D20F9C" w:rsidRPr="006C0180" w:rsidRDefault="00D20F9C" w:rsidP="00E8634C">
      <w:pPr>
        <w:numPr>
          <w:ilvl w:val="0"/>
          <w:numId w:val="16"/>
        </w:numPr>
        <w:autoSpaceDE w:val="0"/>
        <w:autoSpaceDN w:val="0"/>
        <w:adjustRightInd w:val="0"/>
        <w:spacing w:after="0" w:line="240" w:lineRule="auto"/>
        <w:jc w:val="both"/>
        <w:rPr>
          <w:rFonts w:ascii="Verdana" w:hAnsi="Verdana" w:cs="Arial"/>
          <w:sz w:val="20"/>
          <w:szCs w:val="20"/>
        </w:rPr>
      </w:pPr>
      <w:r w:rsidRPr="006C0180">
        <w:rPr>
          <w:rFonts w:ascii="Verdana" w:hAnsi="Verdana" w:cs="Arial"/>
          <w:sz w:val="20"/>
          <w:szCs w:val="20"/>
        </w:rPr>
        <w:t>Mantenere un comportamento irreprensibile e rispettoso nei confronti degli alunni e dei</w:t>
      </w:r>
      <w:r>
        <w:rPr>
          <w:rFonts w:ascii="Verdana" w:hAnsi="Verdana" w:cs="Arial"/>
          <w:sz w:val="20"/>
          <w:szCs w:val="20"/>
        </w:rPr>
        <w:t xml:space="preserve"> </w:t>
      </w:r>
      <w:r w:rsidRPr="006C0180">
        <w:rPr>
          <w:rFonts w:ascii="Verdana" w:hAnsi="Verdana" w:cs="Arial"/>
          <w:sz w:val="20"/>
          <w:szCs w:val="20"/>
        </w:rPr>
        <w:t xml:space="preserve">loro genitori, nonché di collaborazione con il personale adibito alla sorveglianza; </w:t>
      </w:r>
    </w:p>
    <w:p w:rsidR="00D20F9C" w:rsidRPr="006C0180" w:rsidRDefault="00D20F9C" w:rsidP="00E8634C">
      <w:pPr>
        <w:numPr>
          <w:ilvl w:val="0"/>
          <w:numId w:val="16"/>
        </w:numPr>
        <w:autoSpaceDE w:val="0"/>
        <w:autoSpaceDN w:val="0"/>
        <w:adjustRightInd w:val="0"/>
        <w:spacing w:after="0" w:line="240" w:lineRule="auto"/>
        <w:jc w:val="both"/>
        <w:rPr>
          <w:rFonts w:ascii="Verdana" w:hAnsi="Verdana" w:cs="Arial"/>
          <w:sz w:val="20"/>
          <w:szCs w:val="20"/>
        </w:rPr>
      </w:pPr>
      <w:r w:rsidRPr="006C0180">
        <w:rPr>
          <w:rFonts w:ascii="Verdana" w:hAnsi="Verdana" w:cs="Arial"/>
          <w:sz w:val="20"/>
          <w:szCs w:val="20"/>
        </w:rPr>
        <w:t>Rispettare rigorosamente il codice della strada e in particolare tenere la velocità nei limiti di</w:t>
      </w:r>
      <w:r>
        <w:rPr>
          <w:rFonts w:ascii="Verdana" w:hAnsi="Verdana" w:cs="Arial"/>
          <w:sz w:val="20"/>
          <w:szCs w:val="20"/>
        </w:rPr>
        <w:t xml:space="preserve"> </w:t>
      </w:r>
      <w:r w:rsidRPr="006C0180">
        <w:rPr>
          <w:rFonts w:ascii="Verdana" w:hAnsi="Verdana" w:cs="Arial"/>
          <w:sz w:val="20"/>
          <w:szCs w:val="20"/>
        </w:rPr>
        <w:t>sicurezza;</w:t>
      </w:r>
    </w:p>
    <w:p w:rsidR="00D20F9C" w:rsidRPr="006C0180" w:rsidRDefault="00D20F9C" w:rsidP="00E8634C">
      <w:pPr>
        <w:numPr>
          <w:ilvl w:val="0"/>
          <w:numId w:val="16"/>
        </w:numPr>
        <w:autoSpaceDE w:val="0"/>
        <w:autoSpaceDN w:val="0"/>
        <w:adjustRightInd w:val="0"/>
        <w:spacing w:after="0" w:line="240" w:lineRule="auto"/>
        <w:jc w:val="both"/>
        <w:rPr>
          <w:rFonts w:ascii="Verdana" w:hAnsi="Verdana" w:cs="Arial"/>
          <w:sz w:val="20"/>
          <w:szCs w:val="20"/>
        </w:rPr>
      </w:pPr>
      <w:r w:rsidRPr="006C0180">
        <w:rPr>
          <w:rFonts w:ascii="Verdana" w:hAnsi="Verdana" w:cs="Arial"/>
          <w:sz w:val="20"/>
          <w:szCs w:val="20"/>
        </w:rPr>
        <w:t>Non caricare a bordo passeggeri oltre il numero consentito dalla carta di circolazione;</w:t>
      </w:r>
    </w:p>
    <w:p w:rsidR="00D20F9C" w:rsidRPr="006C0180" w:rsidRDefault="00D20F9C" w:rsidP="00E8634C">
      <w:pPr>
        <w:numPr>
          <w:ilvl w:val="0"/>
          <w:numId w:val="16"/>
        </w:numPr>
        <w:autoSpaceDE w:val="0"/>
        <w:autoSpaceDN w:val="0"/>
        <w:adjustRightInd w:val="0"/>
        <w:spacing w:after="0" w:line="240" w:lineRule="auto"/>
        <w:jc w:val="both"/>
        <w:rPr>
          <w:rFonts w:ascii="Verdana" w:hAnsi="Verdana" w:cs="Arial"/>
          <w:sz w:val="20"/>
          <w:szCs w:val="20"/>
        </w:rPr>
      </w:pPr>
      <w:r w:rsidRPr="006C0180">
        <w:rPr>
          <w:rFonts w:ascii="Verdana" w:hAnsi="Verdana" w:cs="Arial"/>
          <w:sz w:val="20"/>
          <w:szCs w:val="20"/>
        </w:rPr>
        <w:t>Non caricare sul mezzo alunni non inseriti nel piano di trasporto del mezzo in questione;</w:t>
      </w:r>
    </w:p>
    <w:p w:rsidR="00D20F9C" w:rsidRPr="006C0180" w:rsidRDefault="00D20F9C" w:rsidP="00E8634C">
      <w:pPr>
        <w:numPr>
          <w:ilvl w:val="0"/>
          <w:numId w:val="16"/>
        </w:numPr>
        <w:autoSpaceDE w:val="0"/>
        <w:autoSpaceDN w:val="0"/>
        <w:adjustRightInd w:val="0"/>
        <w:spacing w:after="0" w:line="240" w:lineRule="auto"/>
        <w:jc w:val="both"/>
        <w:rPr>
          <w:rFonts w:ascii="Verdana" w:hAnsi="Verdana" w:cs="Arial"/>
          <w:sz w:val="20"/>
          <w:szCs w:val="20"/>
        </w:rPr>
      </w:pPr>
      <w:r w:rsidRPr="006C0180">
        <w:rPr>
          <w:rFonts w:ascii="Verdana" w:hAnsi="Verdana" w:cs="Arial"/>
          <w:sz w:val="20"/>
          <w:szCs w:val="20"/>
        </w:rPr>
        <w:t>Osservare scrupolosamente gli orari stabiliti in precedenza e svolgere i servizi</w:t>
      </w:r>
      <w:r>
        <w:rPr>
          <w:rFonts w:ascii="Verdana" w:hAnsi="Verdana" w:cs="Arial"/>
          <w:sz w:val="20"/>
          <w:szCs w:val="20"/>
        </w:rPr>
        <w:t xml:space="preserve"> </w:t>
      </w:r>
      <w:r w:rsidRPr="006C0180">
        <w:rPr>
          <w:rFonts w:ascii="Verdana" w:hAnsi="Verdana" w:cs="Arial"/>
          <w:sz w:val="20"/>
          <w:szCs w:val="20"/>
        </w:rPr>
        <w:t>richiesti con la massima cura e attenzione;</w:t>
      </w:r>
    </w:p>
    <w:p w:rsidR="00D20F9C" w:rsidRPr="006C0180" w:rsidRDefault="00D20F9C" w:rsidP="00E8634C">
      <w:pPr>
        <w:numPr>
          <w:ilvl w:val="0"/>
          <w:numId w:val="16"/>
        </w:numPr>
        <w:autoSpaceDE w:val="0"/>
        <w:autoSpaceDN w:val="0"/>
        <w:adjustRightInd w:val="0"/>
        <w:spacing w:after="0" w:line="240" w:lineRule="auto"/>
        <w:jc w:val="both"/>
        <w:rPr>
          <w:rFonts w:ascii="Verdana" w:hAnsi="Verdana" w:cs="Arial"/>
          <w:sz w:val="20"/>
          <w:szCs w:val="20"/>
        </w:rPr>
      </w:pPr>
      <w:r w:rsidRPr="006C0180">
        <w:rPr>
          <w:rFonts w:ascii="Verdana" w:hAnsi="Verdana" w:cs="Arial"/>
          <w:sz w:val="20"/>
          <w:szCs w:val="20"/>
        </w:rPr>
        <w:t>Segnalare all’Autorità scolastica eventuali anomalie nel funzionamento del mezzo,</w:t>
      </w:r>
      <w:r>
        <w:rPr>
          <w:rFonts w:ascii="Verdana" w:hAnsi="Verdana" w:cs="Arial"/>
          <w:sz w:val="20"/>
          <w:szCs w:val="20"/>
        </w:rPr>
        <w:t xml:space="preserve"> </w:t>
      </w:r>
      <w:r w:rsidRPr="006C0180">
        <w:rPr>
          <w:rFonts w:ascii="Verdana" w:hAnsi="Verdana" w:cs="Arial"/>
          <w:sz w:val="20"/>
          <w:szCs w:val="20"/>
        </w:rPr>
        <w:t>preoccupandosi della sua corretta e tempestiva manutenzione;</w:t>
      </w:r>
    </w:p>
    <w:p w:rsidR="00D20F9C" w:rsidRPr="006C0180" w:rsidRDefault="00D20F9C" w:rsidP="00E8634C">
      <w:pPr>
        <w:numPr>
          <w:ilvl w:val="0"/>
          <w:numId w:val="16"/>
        </w:numPr>
        <w:autoSpaceDE w:val="0"/>
        <w:autoSpaceDN w:val="0"/>
        <w:adjustRightInd w:val="0"/>
        <w:spacing w:after="0" w:line="240" w:lineRule="auto"/>
        <w:jc w:val="both"/>
        <w:rPr>
          <w:rFonts w:ascii="Verdana" w:hAnsi="Verdana" w:cs="Arial"/>
          <w:sz w:val="20"/>
          <w:szCs w:val="20"/>
        </w:rPr>
      </w:pPr>
      <w:r w:rsidRPr="006C0180">
        <w:rPr>
          <w:rFonts w:ascii="Verdana" w:hAnsi="Verdana" w:cs="Arial"/>
          <w:sz w:val="20"/>
          <w:szCs w:val="20"/>
        </w:rPr>
        <w:t>Essere dotato di telefono cellulare al fine di garantire la tempestiva comunicazione di ogni</w:t>
      </w:r>
      <w:r>
        <w:rPr>
          <w:rFonts w:ascii="Verdana" w:hAnsi="Verdana" w:cs="Arial"/>
          <w:sz w:val="20"/>
          <w:szCs w:val="20"/>
        </w:rPr>
        <w:t xml:space="preserve"> </w:t>
      </w:r>
      <w:r w:rsidRPr="006C0180">
        <w:rPr>
          <w:rFonts w:ascii="Verdana" w:hAnsi="Verdana" w:cs="Arial"/>
          <w:sz w:val="20"/>
          <w:szCs w:val="20"/>
        </w:rPr>
        <w:t>avversità eventualmente occorsa;</w:t>
      </w:r>
    </w:p>
    <w:p w:rsidR="00D20F9C" w:rsidRPr="006C0180" w:rsidRDefault="00D20F9C" w:rsidP="00E8634C">
      <w:pPr>
        <w:numPr>
          <w:ilvl w:val="0"/>
          <w:numId w:val="16"/>
        </w:numPr>
        <w:autoSpaceDE w:val="0"/>
        <w:autoSpaceDN w:val="0"/>
        <w:adjustRightInd w:val="0"/>
        <w:spacing w:after="0" w:line="240" w:lineRule="auto"/>
        <w:jc w:val="both"/>
        <w:rPr>
          <w:rFonts w:ascii="Verdana" w:hAnsi="Verdana" w:cs="Arial"/>
          <w:sz w:val="20"/>
          <w:szCs w:val="20"/>
        </w:rPr>
      </w:pPr>
      <w:r w:rsidRPr="006C0180">
        <w:rPr>
          <w:rFonts w:ascii="Verdana" w:hAnsi="Verdana" w:cs="Arial"/>
          <w:sz w:val="20"/>
          <w:szCs w:val="20"/>
        </w:rPr>
        <w:t>Adottare le cautele e gli accorgimenti che garantiscano l’incolumità fisica e la massima</w:t>
      </w:r>
      <w:r>
        <w:rPr>
          <w:rFonts w:ascii="Verdana" w:hAnsi="Verdana" w:cs="Arial"/>
          <w:sz w:val="20"/>
          <w:szCs w:val="20"/>
        </w:rPr>
        <w:t xml:space="preserve"> </w:t>
      </w:r>
      <w:r w:rsidRPr="006C0180">
        <w:rPr>
          <w:rFonts w:ascii="Verdana" w:hAnsi="Verdana" w:cs="Arial"/>
          <w:sz w:val="20"/>
          <w:szCs w:val="20"/>
        </w:rPr>
        <w:t>sicurezza dei viaggiatori in ciascuno dei momenti più critici del servizio ( chiusura e</w:t>
      </w:r>
      <w:r>
        <w:rPr>
          <w:rFonts w:ascii="Verdana" w:hAnsi="Verdana" w:cs="Arial"/>
          <w:sz w:val="20"/>
          <w:szCs w:val="20"/>
        </w:rPr>
        <w:t xml:space="preserve"> </w:t>
      </w:r>
      <w:r w:rsidRPr="006C0180">
        <w:rPr>
          <w:rFonts w:ascii="Verdana" w:hAnsi="Verdana" w:cs="Arial"/>
          <w:sz w:val="20"/>
          <w:szCs w:val="20"/>
        </w:rPr>
        <w:t>apertura porte, avvio autobus, salita e discesa, frenate, transito in luoghi particolarmente</w:t>
      </w:r>
      <w:r>
        <w:rPr>
          <w:rFonts w:ascii="Verdana" w:hAnsi="Verdana" w:cs="Arial"/>
          <w:sz w:val="20"/>
          <w:szCs w:val="20"/>
        </w:rPr>
        <w:t xml:space="preserve"> aff</w:t>
      </w:r>
      <w:r w:rsidRPr="006C0180">
        <w:rPr>
          <w:rFonts w:ascii="Verdana" w:hAnsi="Verdana" w:cs="Arial"/>
          <w:sz w:val="20"/>
          <w:szCs w:val="20"/>
        </w:rPr>
        <w:t>ollati</w:t>
      </w:r>
      <w:r>
        <w:rPr>
          <w:rFonts w:ascii="Verdana" w:hAnsi="Verdana" w:cs="Arial"/>
          <w:sz w:val="20"/>
          <w:szCs w:val="20"/>
        </w:rPr>
        <w:t>…</w:t>
      </w:r>
      <w:r w:rsidRPr="006C0180">
        <w:rPr>
          <w:rFonts w:ascii="Verdana" w:hAnsi="Verdana" w:cs="Arial"/>
          <w:sz w:val="20"/>
          <w:szCs w:val="20"/>
        </w:rPr>
        <w:t>)</w:t>
      </w:r>
    </w:p>
    <w:p w:rsidR="00D20F9C" w:rsidRPr="006C0180" w:rsidRDefault="00D20F9C" w:rsidP="00722342">
      <w:pPr>
        <w:numPr>
          <w:ilvl w:val="0"/>
          <w:numId w:val="16"/>
        </w:numPr>
        <w:autoSpaceDE w:val="0"/>
        <w:autoSpaceDN w:val="0"/>
        <w:adjustRightInd w:val="0"/>
        <w:spacing w:after="0" w:line="240" w:lineRule="auto"/>
        <w:rPr>
          <w:rFonts w:ascii="Verdana" w:hAnsi="Verdana" w:cs="Arial"/>
          <w:sz w:val="20"/>
          <w:szCs w:val="20"/>
        </w:rPr>
      </w:pPr>
      <w:r w:rsidRPr="006C0180">
        <w:rPr>
          <w:rFonts w:ascii="Verdana" w:hAnsi="Verdana" w:cs="Arial"/>
          <w:sz w:val="20"/>
          <w:szCs w:val="20"/>
        </w:rPr>
        <w:t>Mantenere un comportamento decoroso adatto alla tipologia di servizio che si trova a</w:t>
      </w:r>
      <w:r>
        <w:rPr>
          <w:rFonts w:ascii="Verdana" w:hAnsi="Verdana" w:cs="Arial"/>
          <w:sz w:val="20"/>
          <w:szCs w:val="20"/>
        </w:rPr>
        <w:t xml:space="preserve"> </w:t>
      </w:r>
      <w:r w:rsidRPr="006C0180">
        <w:rPr>
          <w:rFonts w:ascii="Verdana" w:hAnsi="Verdana" w:cs="Arial"/>
          <w:sz w:val="20"/>
          <w:szCs w:val="20"/>
        </w:rPr>
        <w:t xml:space="preserve">svolgere. </w:t>
      </w:r>
      <w:r>
        <w:rPr>
          <w:rFonts w:ascii="Verdana" w:hAnsi="Verdana" w:cs="Arial"/>
          <w:sz w:val="20"/>
          <w:szCs w:val="20"/>
        </w:rPr>
        <w:br/>
      </w:r>
      <w:r w:rsidRPr="006C0180">
        <w:rPr>
          <w:rFonts w:ascii="Verdana" w:hAnsi="Verdana" w:cs="Arial"/>
          <w:sz w:val="20"/>
          <w:szCs w:val="20"/>
        </w:rPr>
        <w:t>Pertanto è vietato:</w:t>
      </w:r>
      <w:r>
        <w:rPr>
          <w:rFonts w:ascii="Verdana" w:hAnsi="Verdana" w:cs="Arial"/>
          <w:sz w:val="20"/>
          <w:szCs w:val="20"/>
        </w:rPr>
        <w:br/>
      </w:r>
      <w:r w:rsidRPr="00E8634C">
        <w:rPr>
          <w:rFonts w:ascii="Verdana" w:hAnsi="Verdana" w:cs="Times New Roman"/>
          <w:b/>
          <w:sz w:val="20"/>
          <w:szCs w:val="20"/>
        </w:rPr>
        <w:t>-</w:t>
      </w:r>
      <w:r w:rsidRPr="006C0180">
        <w:rPr>
          <w:rFonts w:ascii="Verdana" w:hAnsi="Verdana" w:cs="Times New Roman"/>
          <w:sz w:val="20"/>
          <w:szCs w:val="20"/>
        </w:rPr>
        <w:t xml:space="preserve"> </w:t>
      </w:r>
      <w:r w:rsidRPr="006C0180">
        <w:rPr>
          <w:rFonts w:ascii="Verdana" w:hAnsi="Verdana" w:cs="Arial"/>
          <w:sz w:val="20"/>
          <w:szCs w:val="20"/>
        </w:rPr>
        <w:t>usare  parole o gesti volgari, sia riferiti all’utenza che agli accompagnatori o ad altre persone</w:t>
      </w:r>
      <w:r>
        <w:rPr>
          <w:rFonts w:ascii="Verdana" w:hAnsi="Verdana" w:cs="Arial"/>
          <w:sz w:val="20"/>
          <w:szCs w:val="20"/>
        </w:rPr>
        <w:t xml:space="preserve">  </w:t>
      </w:r>
      <w:r w:rsidRPr="006C0180">
        <w:rPr>
          <w:rFonts w:ascii="Verdana" w:hAnsi="Verdana" w:cs="Arial"/>
          <w:sz w:val="20"/>
          <w:szCs w:val="20"/>
        </w:rPr>
        <w:t>adulte;</w:t>
      </w:r>
      <w:r>
        <w:rPr>
          <w:rFonts w:ascii="Verdana" w:hAnsi="Verdana" w:cs="Arial"/>
          <w:sz w:val="20"/>
          <w:szCs w:val="20"/>
        </w:rPr>
        <w:br/>
      </w:r>
      <w:r w:rsidRPr="00E8634C">
        <w:rPr>
          <w:rFonts w:ascii="Verdana" w:hAnsi="Verdana" w:cs="Times New Roman"/>
          <w:b/>
          <w:sz w:val="20"/>
          <w:szCs w:val="20"/>
        </w:rPr>
        <w:t>-</w:t>
      </w:r>
      <w:r w:rsidRPr="006C0180">
        <w:rPr>
          <w:rFonts w:ascii="Verdana" w:hAnsi="Verdana" w:cs="Times New Roman"/>
          <w:sz w:val="20"/>
          <w:szCs w:val="20"/>
        </w:rPr>
        <w:t xml:space="preserve"> </w:t>
      </w:r>
      <w:r w:rsidRPr="006C0180">
        <w:rPr>
          <w:rFonts w:ascii="Verdana" w:hAnsi="Verdana" w:cs="Arial"/>
          <w:sz w:val="20"/>
          <w:szCs w:val="20"/>
        </w:rPr>
        <w:t>fumare sul mezzo</w:t>
      </w:r>
      <w:r>
        <w:rPr>
          <w:rFonts w:ascii="Verdana" w:hAnsi="Verdana" w:cs="Arial"/>
          <w:sz w:val="20"/>
          <w:szCs w:val="20"/>
        </w:rPr>
        <w:t>;</w:t>
      </w:r>
      <w:r>
        <w:rPr>
          <w:rFonts w:ascii="Verdana" w:hAnsi="Verdana" w:cs="Arial"/>
          <w:sz w:val="20"/>
          <w:szCs w:val="20"/>
        </w:rPr>
        <w:br/>
      </w:r>
      <w:r w:rsidRPr="006C0180">
        <w:rPr>
          <w:rFonts w:ascii="Verdana" w:hAnsi="Verdana" w:cs="Times New Roman"/>
          <w:sz w:val="20"/>
          <w:szCs w:val="20"/>
        </w:rPr>
        <w:t xml:space="preserve">- </w:t>
      </w:r>
      <w:r w:rsidRPr="006C0180">
        <w:rPr>
          <w:rFonts w:ascii="Verdana" w:hAnsi="Verdana" w:cs="Arial"/>
          <w:sz w:val="20"/>
          <w:szCs w:val="20"/>
        </w:rPr>
        <w:t>usare sostanze alcoliche o stupefacenti</w:t>
      </w:r>
      <w:r>
        <w:rPr>
          <w:rFonts w:ascii="Verdana" w:hAnsi="Verdana" w:cs="Arial"/>
          <w:sz w:val="20"/>
          <w:szCs w:val="20"/>
        </w:rPr>
        <w:t>;</w:t>
      </w:r>
      <w:r>
        <w:rPr>
          <w:rFonts w:ascii="Verdana" w:hAnsi="Verdana" w:cs="Arial"/>
          <w:sz w:val="20"/>
          <w:szCs w:val="20"/>
        </w:rPr>
        <w:br/>
      </w:r>
      <w:r w:rsidRPr="006C0180">
        <w:rPr>
          <w:rFonts w:ascii="Verdana" w:hAnsi="Verdana" w:cs="Times New Roman"/>
          <w:sz w:val="20"/>
          <w:szCs w:val="20"/>
        </w:rPr>
        <w:t xml:space="preserve">- </w:t>
      </w:r>
      <w:r w:rsidRPr="006C0180">
        <w:rPr>
          <w:rFonts w:ascii="Verdana" w:hAnsi="Verdana" w:cs="Arial"/>
          <w:sz w:val="20"/>
          <w:szCs w:val="20"/>
        </w:rPr>
        <w:t>usare il  telefono cellulare durante la guida, ad eccezione dell’uso del telefono per esigenze</w:t>
      </w:r>
      <w:r>
        <w:rPr>
          <w:rFonts w:ascii="Verdana" w:hAnsi="Verdana" w:cs="Arial"/>
          <w:sz w:val="20"/>
          <w:szCs w:val="20"/>
        </w:rPr>
        <w:t xml:space="preserve"> </w:t>
      </w:r>
      <w:r w:rsidRPr="006C0180">
        <w:rPr>
          <w:rFonts w:ascii="Verdana" w:hAnsi="Verdana" w:cs="Arial"/>
          <w:sz w:val="20"/>
          <w:szCs w:val="20"/>
        </w:rPr>
        <w:t>urgenti di servizio e solo a veicolo fermo.</w:t>
      </w:r>
    </w:p>
    <w:p w:rsidR="00D20F9C" w:rsidRPr="006C0180" w:rsidRDefault="00D20F9C" w:rsidP="00722342">
      <w:pPr>
        <w:numPr>
          <w:ilvl w:val="0"/>
          <w:numId w:val="16"/>
        </w:numPr>
        <w:autoSpaceDE w:val="0"/>
        <w:autoSpaceDN w:val="0"/>
        <w:adjustRightInd w:val="0"/>
        <w:spacing w:after="0" w:line="240" w:lineRule="auto"/>
        <w:rPr>
          <w:rFonts w:ascii="Verdana" w:hAnsi="Verdana" w:cs="Arial"/>
          <w:sz w:val="20"/>
          <w:szCs w:val="20"/>
        </w:rPr>
      </w:pPr>
      <w:r w:rsidRPr="006C0180">
        <w:rPr>
          <w:rFonts w:ascii="Verdana" w:hAnsi="Verdana" w:cs="Arial"/>
          <w:sz w:val="20"/>
          <w:szCs w:val="20"/>
        </w:rPr>
        <w:t>La ditta deve assicurare che il proprio personale:</w:t>
      </w:r>
      <w:r>
        <w:rPr>
          <w:rFonts w:ascii="Verdana" w:hAnsi="Verdana" w:cs="Arial"/>
          <w:sz w:val="20"/>
          <w:szCs w:val="20"/>
        </w:rPr>
        <w:br/>
      </w:r>
      <w:r w:rsidRPr="006C0180">
        <w:rPr>
          <w:rFonts w:ascii="Verdana" w:hAnsi="Verdana" w:cs="Times New Roman"/>
          <w:sz w:val="20"/>
          <w:szCs w:val="20"/>
        </w:rPr>
        <w:t xml:space="preserve">- </w:t>
      </w:r>
      <w:r w:rsidRPr="006C0180">
        <w:rPr>
          <w:rFonts w:ascii="Verdana" w:hAnsi="Verdana" w:cs="Arial"/>
          <w:sz w:val="20"/>
          <w:szCs w:val="20"/>
        </w:rPr>
        <w:t>segnali all’Autorità scolastica eventuali anomalie rilevate durante lo svolgimento del servizio;</w:t>
      </w:r>
      <w:r>
        <w:rPr>
          <w:rFonts w:ascii="Verdana" w:hAnsi="Verdana" w:cs="Arial"/>
          <w:sz w:val="20"/>
          <w:szCs w:val="20"/>
        </w:rPr>
        <w:br/>
      </w:r>
      <w:r w:rsidRPr="006C0180">
        <w:rPr>
          <w:rFonts w:ascii="Verdana" w:hAnsi="Verdana" w:cs="Times New Roman"/>
          <w:sz w:val="20"/>
          <w:szCs w:val="20"/>
        </w:rPr>
        <w:t xml:space="preserve">- </w:t>
      </w:r>
      <w:r w:rsidRPr="006C0180">
        <w:rPr>
          <w:rFonts w:ascii="Verdana" w:hAnsi="Verdana" w:cs="Arial"/>
          <w:sz w:val="20"/>
          <w:szCs w:val="20"/>
        </w:rPr>
        <w:t>mantenga totale riservatezza su fatti e circostanze di cui sia venuto a conoscenza durante  l’espletamento del servizio</w:t>
      </w:r>
      <w:r>
        <w:rPr>
          <w:rFonts w:ascii="Verdana" w:hAnsi="Verdana" w:cs="Arial"/>
          <w:sz w:val="20"/>
          <w:szCs w:val="20"/>
        </w:rPr>
        <w:t>;</w:t>
      </w:r>
      <w:r>
        <w:rPr>
          <w:rFonts w:ascii="Verdana" w:hAnsi="Verdana" w:cs="Arial"/>
          <w:sz w:val="20"/>
          <w:szCs w:val="20"/>
        </w:rPr>
        <w:br/>
      </w:r>
      <w:r w:rsidRPr="006C0180">
        <w:rPr>
          <w:rFonts w:ascii="Verdana" w:hAnsi="Verdana" w:cs="Arial"/>
          <w:sz w:val="20"/>
          <w:szCs w:val="20"/>
        </w:rPr>
        <w:t xml:space="preserve">- comunichi alla </w:t>
      </w:r>
      <w:r>
        <w:rPr>
          <w:rFonts w:ascii="Verdana" w:hAnsi="Verdana" w:cs="Arial"/>
          <w:sz w:val="20"/>
          <w:szCs w:val="20"/>
        </w:rPr>
        <w:t>ditta eventuali fatti rilevanti</w:t>
      </w:r>
      <w:r w:rsidRPr="006C0180">
        <w:rPr>
          <w:rFonts w:ascii="Verdana" w:hAnsi="Verdana" w:cs="Arial"/>
          <w:sz w:val="20"/>
          <w:szCs w:val="20"/>
        </w:rPr>
        <w:t xml:space="preserve"> che la stessa provvederà a sua volta a</w:t>
      </w:r>
      <w:r>
        <w:rPr>
          <w:rFonts w:ascii="Verdana" w:hAnsi="Verdana" w:cs="Arial"/>
          <w:sz w:val="20"/>
          <w:szCs w:val="20"/>
        </w:rPr>
        <w:t xml:space="preserve"> </w:t>
      </w:r>
      <w:r w:rsidRPr="006C0180">
        <w:rPr>
          <w:rFonts w:ascii="Verdana" w:hAnsi="Verdana" w:cs="Arial"/>
          <w:sz w:val="20"/>
          <w:szCs w:val="20"/>
        </w:rPr>
        <w:t xml:space="preserve"> formalizzare</w:t>
      </w:r>
      <w:r>
        <w:rPr>
          <w:rFonts w:ascii="Verdana" w:hAnsi="Verdana" w:cs="Arial"/>
          <w:sz w:val="20"/>
          <w:szCs w:val="20"/>
        </w:rPr>
        <w:t>,</w:t>
      </w:r>
      <w:r w:rsidRPr="006C0180">
        <w:rPr>
          <w:rFonts w:ascii="Verdana" w:hAnsi="Verdana" w:cs="Arial"/>
          <w:sz w:val="20"/>
          <w:szCs w:val="20"/>
        </w:rPr>
        <w:t xml:space="preserve"> mediante comunicazione scritta all’</w:t>
      </w:r>
      <w:r>
        <w:rPr>
          <w:rFonts w:ascii="Verdana" w:hAnsi="Verdana" w:cs="Arial"/>
          <w:sz w:val="20"/>
          <w:szCs w:val="20"/>
        </w:rPr>
        <w:t>Autorità scolastica</w:t>
      </w:r>
      <w:r w:rsidRPr="006C0180">
        <w:rPr>
          <w:rFonts w:ascii="Verdana" w:hAnsi="Verdana" w:cs="Arial"/>
          <w:sz w:val="20"/>
          <w:szCs w:val="20"/>
        </w:rPr>
        <w:t>;</w:t>
      </w:r>
      <w:r>
        <w:rPr>
          <w:rFonts w:ascii="Verdana" w:hAnsi="Verdana" w:cs="Arial"/>
          <w:sz w:val="20"/>
          <w:szCs w:val="20"/>
        </w:rPr>
        <w:br/>
      </w:r>
      <w:r w:rsidRPr="006C0180">
        <w:rPr>
          <w:rFonts w:ascii="Verdana" w:hAnsi="Verdana" w:cs="Times New Roman"/>
          <w:sz w:val="20"/>
          <w:szCs w:val="20"/>
        </w:rPr>
        <w:t xml:space="preserve">- </w:t>
      </w:r>
      <w:r w:rsidRPr="006C0180">
        <w:rPr>
          <w:rFonts w:ascii="Verdana" w:hAnsi="Verdana" w:cs="Arial"/>
          <w:sz w:val="20"/>
          <w:szCs w:val="20"/>
        </w:rPr>
        <w:t xml:space="preserve">consegni all’Autorità scolastica eventuali oggetti rinvenuti sul mezzo di probabile </w:t>
      </w:r>
      <w:r>
        <w:rPr>
          <w:rFonts w:ascii="Verdana" w:hAnsi="Verdana" w:cs="Arial"/>
          <w:sz w:val="20"/>
          <w:szCs w:val="20"/>
        </w:rPr>
        <w:t xml:space="preserve"> </w:t>
      </w:r>
      <w:r w:rsidRPr="006C0180">
        <w:rPr>
          <w:rFonts w:ascii="Verdana" w:hAnsi="Verdana" w:cs="Arial"/>
          <w:sz w:val="20"/>
          <w:szCs w:val="20"/>
        </w:rPr>
        <w:t>appartenenza dell’utenza;</w:t>
      </w:r>
      <w:r>
        <w:rPr>
          <w:rFonts w:ascii="Verdana" w:hAnsi="Verdana" w:cs="Arial"/>
          <w:sz w:val="20"/>
          <w:szCs w:val="20"/>
        </w:rPr>
        <w:br/>
      </w:r>
      <w:r w:rsidRPr="006C0180">
        <w:rPr>
          <w:rFonts w:ascii="Verdana" w:hAnsi="Verdana" w:cs="Arial"/>
          <w:sz w:val="20"/>
          <w:szCs w:val="20"/>
        </w:rPr>
        <w:t>- sia munito di tesserino di riconoscimento e abbigliamento decoroso, adatto al servizio;</w:t>
      </w:r>
      <w:r>
        <w:rPr>
          <w:rFonts w:ascii="Verdana" w:hAnsi="Verdana" w:cs="Arial"/>
          <w:sz w:val="20"/>
          <w:szCs w:val="20"/>
        </w:rPr>
        <w:br/>
      </w:r>
      <w:r w:rsidRPr="006C0180">
        <w:rPr>
          <w:rFonts w:ascii="Verdana" w:hAnsi="Verdana" w:cs="Times New Roman"/>
          <w:sz w:val="20"/>
          <w:szCs w:val="20"/>
        </w:rPr>
        <w:t xml:space="preserve">- </w:t>
      </w:r>
      <w:r w:rsidRPr="006C0180">
        <w:rPr>
          <w:rFonts w:ascii="Verdana" w:hAnsi="Verdana" w:cs="Arial"/>
          <w:sz w:val="20"/>
          <w:szCs w:val="20"/>
        </w:rPr>
        <w:t>non prenda ordini da estranei, ad eccezione degli accordi presi con il  responsabile scolastico</w:t>
      </w:r>
      <w:r>
        <w:rPr>
          <w:rFonts w:ascii="Verdana" w:hAnsi="Verdana" w:cs="Arial"/>
          <w:sz w:val="20"/>
          <w:szCs w:val="20"/>
        </w:rPr>
        <w:t xml:space="preserve"> </w:t>
      </w:r>
      <w:r w:rsidRPr="006C0180">
        <w:rPr>
          <w:rFonts w:ascii="Verdana" w:hAnsi="Verdana" w:cs="Arial"/>
          <w:sz w:val="20"/>
          <w:szCs w:val="20"/>
        </w:rPr>
        <w:t xml:space="preserve"> del  viaggio;</w:t>
      </w:r>
      <w:r>
        <w:rPr>
          <w:rFonts w:ascii="Verdana" w:hAnsi="Verdana" w:cs="Arial"/>
          <w:sz w:val="20"/>
          <w:szCs w:val="20"/>
        </w:rPr>
        <w:br/>
      </w:r>
      <w:r w:rsidRPr="006C0180">
        <w:rPr>
          <w:rFonts w:ascii="Verdana" w:hAnsi="Verdana" w:cs="Times New Roman"/>
          <w:sz w:val="20"/>
          <w:szCs w:val="20"/>
        </w:rPr>
        <w:t xml:space="preserve">- </w:t>
      </w:r>
      <w:r w:rsidRPr="006C0180">
        <w:rPr>
          <w:rFonts w:ascii="Verdana" w:hAnsi="Verdana" w:cs="Arial"/>
          <w:sz w:val="20"/>
          <w:szCs w:val="20"/>
        </w:rPr>
        <w:t>non ponga resistenza alcuna agli eventuali controlli che l’Autorità scolastica  predispone</w:t>
      </w:r>
      <w:r>
        <w:rPr>
          <w:rFonts w:ascii="Verdana" w:hAnsi="Verdana" w:cs="Arial"/>
          <w:sz w:val="20"/>
          <w:szCs w:val="20"/>
        </w:rPr>
        <w:t xml:space="preserve">  riguardo </w:t>
      </w:r>
      <w:r w:rsidRPr="006C0180">
        <w:rPr>
          <w:rFonts w:ascii="Verdana" w:hAnsi="Verdana" w:cs="Arial"/>
          <w:sz w:val="20"/>
          <w:szCs w:val="20"/>
        </w:rPr>
        <w:t>al regolare svolgimento del servizio e alla sua valutazione.</w:t>
      </w:r>
    </w:p>
    <w:p w:rsidR="00D20F9C" w:rsidRDefault="00D20F9C">
      <w:pPr>
        <w:autoSpaceDE w:val="0"/>
        <w:autoSpaceDN w:val="0"/>
        <w:adjustRightInd w:val="0"/>
        <w:spacing w:after="0" w:line="240" w:lineRule="auto"/>
        <w:jc w:val="both"/>
        <w:rPr>
          <w:rFonts w:ascii="Verdana" w:hAnsi="Verdana" w:cs="Arial"/>
          <w:sz w:val="20"/>
          <w:szCs w:val="20"/>
        </w:rPr>
      </w:pPr>
    </w:p>
    <w:p w:rsidR="00D20F9C" w:rsidRDefault="00D20F9C">
      <w:pPr>
        <w:autoSpaceDE w:val="0"/>
        <w:autoSpaceDN w:val="0"/>
        <w:adjustRightInd w:val="0"/>
        <w:spacing w:after="0" w:line="240" w:lineRule="auto"/>
        <w:jc w:val="both"/>
        <w:rPr>
          <w:rFonts w:ascii="Verdana" w:hAnsi="Verdana" w:cs="Arial"/>
          <w:sz w:val="20"/>
          <w:szCs w:val="20"/>
        </w:rPr>
      </w:pPr>
    </w:p>
    <w:p w:rsidR="00D20F9C" w:rsidRPr="006C0180" w:rsidRDefault="00D20F9C">
      <w:pPr>
        <w:autoSpaceDE w:val="0"/>
        <w:autoSpaceDN w:val="0"/>
        <w:adjustRightInd w:val="0"/>
        <w:spacing w:after="0" w:line="240" w:lineRule="auto"/>
        <w:jc w:val="both"/>
        <w:rPr>
          <w:rFonts w:ascii="Verdana" w:hAnsi="Verdana" w:cs="Arial"/>
          <w:sz w:val="20"/>
          <w:szCs w:val="20"/>
        </w:rPr>
      </w:pPr>
    </w:p>
    <w:p w:rsidR="00D20F9C" w:rsidRPr="006C0180" w:rsidRDefault="00D20F9C">
      <w:pPr>
        <w:autoSpaceDE w:val="0"/>
        <w:autoSpaceDN w:val="0"/>
        <w:adjustRightInd w:val="0"/>
        <w:spacing w:after="0" w:line="240" w:lineRule="auto"/>
        <w:jc w:val="both"/>
        <w:rPr>
          <w:rFonts w:ascii="Verdana" w:hAnsi="Verdana" w:cs="Arial"/>
          <w:b/>
          <w:bCs/>
          <w:sz w:val="20"/>
          <w:szCs w:val="20"/>
          <w:u w:val="single"/>
        </w:rPr>
      </w:pPr>
      <w:r w:rsidRPr="006C0180">
        <w:rPr>
          <w:rFonts w:ascii="Verdana" w:hAnsi="Verdana" w:cs="Arial"/>
          <w:b/>
          <w:bCs/>
          <w:sz w:val="20"/>
          <w:szCs w:val="20"/>
          <w:u w:val="single"/>
        </w:rPr>
        <w:t>CRITERIO DI AGGIUDICAZIONE</w:t>
      </w:r>
    </w:p>
    <w:p w:rsidR="00D20F9C" w:rsidRPr="006C0180" w:rsidRDefault="00D20F9C">
      <w:pPr>
        <w:autoSpaceDE w:val="0"/>
        <w:autoSpaceDN w:val="0"/>
        <w:adjustRightInd w:val="0"/>
        <w:spacing w:after="0" w:line="240" w:lineRule="auto"/>
        <w:jc w:val="both"/>
        <w:rPr>
          <w:rFonts w:ascii="Verdana" w:hAnsi="Verdana" w:cs="Arial"/>
          <w:sz w:val="20"/>
          <w:szCs w:val="20"/>
        </w:rPr>
      </w:pPr>
      <w:r w:rsidRPr="006C0180">
        <w:rPr>
          <w:rFonts w:ascii="Verdana" w:hAnsi="Verdana" w:cs="Arial"/>
          <w:sz w:val="20"/>
          <w:szCs w:val="20"/>
        </w:rPr>
        <w:t xml:space="preserve">L’aggiudicazione avverrà a seguito di </w:t>
      </w:r>
      <w:r w:rsidRPr="0024062E">
        <w:rPr>
          <w:rFonts w:ascii="Verdana" w:hAnsi="Verdana" w:cs="Arial"/>
          <w:sz w:val="20"/>
          <w:szCs w:val="20"/>
        </w:rPr>
        <w:t xml:space="preserve">consultazione di </w:t>
      </w:r>
      <w:r w:rsidRPr="0024062E">
        <w:rPr>
          <w:rFonts w:ascii="Verdana" w:hAnsi="Verdana" w:cs="Arial"/>
          <w:b/>
          <w:bCs/>
          <w:sz w:val="20"/>
          <w:szCs w:val="20"/>
        </w:rPr>
        <w:t xml:space="preserve">almeno tre, al più </w:t>
      </w:r>
      <w:r w:rsidR="0024062E" w:rsidRPr="0024062E">
        <w:rPr>
          <w:rFonts w:ascii="Verdana" w:hAnsi="Verdana" w:cs="Arial"/>
          <w:b/>
          <w:bCs/>
          <w:sz w:val="20"/>
          <w:szCs w:val="20"/>
        </w:rPr>
        <w:t>sette</w:t>
      </w:r>
      <w:r w:rsidRPr="0024062E">
        <w:rPr>
          <w:rFonts w:ascii="Verdana" w:hAnsi="Verdana" w:cs="Arial"/>
          <w:b/>
          <w:bCs/>
          <w:sz w:val="20"/>
          <w:szCs w:val="20"/>
        </w:rPr>
        <w:t xml:space="preserve">, </w:t>
      </w:r>
      <w:r w:rsidRPr="0024062E">
        <w:rPr>
          <w:rFonts w:ascii="Verdana" w:hAnsi="Verdana" w:cs="Arial"/>
          <w:sz w:val="20"/>
          <w:szCs w:val="20"/>
        </w:rPr>
        <w:t>operatori</w:t>
      </w:r>
      <w:r w:rsidRPr="006C0180">
        <w:rPr>
          <w:rFonts w:ascii="Verdana" w:hAnsi="Verdana" w:cs="Arial"/>
          <w:sz w:val="20"/>
          <w:szCs w:val="20"/>
        </w:rPr>
        <w:t xml:space="preserve"> economici.</w:t>
      </w:r>
    </w:p>
    <w:p w:rsidR="00D20F9C" w:rsidRPr="006C0180" w:rsidRDefault="00D20F9C">
      <w:pPr>
        <w:autoSpaceDE w:val="0"/>
        <w:autoSpaceDN w:val="0"/>
        <w:adjustRightInd w:val="0"/>
        <w:spacing w:after="0" w:line="240" w:lineRule="auto"/>
        <w:jc w:val="both"/>
        <w:rPr>
          <w:rFonts w:ascii="Verdana" w:hAnsi="Verdana" w:cs="Arial"/>
          <w:sz w:val="20"/>
          <w:szCs w:val="20"/>
        </w:rPr>
      </w:pPr>
      <w:r w:rsidRPr="006C0180">
        <w:rPr>
          <w:rFonts w:ascii="Verdana" w:hAnsi="Verdana" w:cs="Arial"/>
          <w:sz w:val="20"/>
          <w:szCs w:val="20"/>
        </w:rPr>
        <w:t>Il servizio sarà aggiudicato all’offerta economicamente più vantaggiosa secondo i seguenti criteri:</w:t>
      </w:r>
    </w:p>
    <w:p w:rsidR="00D20F9C" w:rsidRPr="006C0180" w:rsidRDefault="00D20F9C">
      <w:pPr>
        <w:autoSpaceDE w:val="0"/>
        <w:autoSpaceDN w:val="0"/>
        <w:adjustRightInd w:val="0"/>
        <w:spacing w:after="0" w:line="240" w:lineRule="auto"/>
        <w:jc w:val="both"/>
        <w:rPr>
          <w:rFonts w:ascii="Verdana" w:hAnsi="Verdana" w:cs="Arial"/>
          <w:b/>
          <w:bCs/>
          <w:sz w:val="20"/>
          <w:szCs w:val="20"/>
        </w:rPr>
      </w:pPr>
    </w:p>
    <w:p w:rsidR="00D20F9C" w:rsidRPr="006C0180" w:rsidRDefault="00D20F9C">
      <w:pPr>
        <w:autoSpaceDE w:val="0"/>
        <w:autoSpaceDN w:val="0"/>
        <w:adjustRightInd w:val="0"/>
        <w:spacing w:after="0" w:line="240" w:lineRule="auto"/>
        <w:jc w:val="both"/>
        <w:rPr>
          <w:rFonts w:ascii="Verdana" w:hAnsi="Verdana" w:cs="Arial"/>
          <w:sz w:val="20"/>
          <w:szCs w:val="20"/>
        </w:rPr>
      </w:pPr>
      <w:r w:rsidRPr="006C0180">
        <w:rPr>
          <w:rFonts w:ascii="Verdana" w:hAnsi="Verdana" w:cs="Arial"/>
          <w:b/>
          <w:bCs/>
          <w:sz w:val="20"/>
          <w:szCs w:val="20"/>
        </w:rPr>
        <w:t xml:space="preserve">Punteggio massimo complessivo </w:t>
      </w:r>
      <w:r w:rsidRPr="006C0180">
        <w:rPr>
          <w:rFonts w:ascii="Verdana" w:hAnsi="Verdana" w:cs="Arial,Bold"/>
          <w:b/>
          <w:bCs/>
          <w:sz w:val="20"/>
          <w:szCs w:val="20"/>
        </w:rPr>
        <w:t xml:space="preserve">– </w:t>
      </w:r>
      <w:r w:rsidRPr="006C0180">
        <w:rPr>
          <w:rFonts w:ascii="Verdana" w:hAnsi="Verdana" w:cs="Arial"/>
          <w:b/>
          <w:bCs/>
          <w:sz w:val="20"/>
          <w:szCs w:val="20"/>
        </w:rPr>
        <w:t xml:space="preserve">punti 100 </w:t>
      </w:r>
      <w:r w:rsidRPr="006C0180">
        <w:rPr>
          <w:rFonts w:ascii="Verdana" w:hAnsi="Verdana" w:cs="Arial"/>
          <w:sz w:val="20"/>
          <w:szCs w:val="20"/>
        </w:rPr>
        <w:t>– così suddivisi :</w:t>
      </w:r>
    </w:p>
    <w:p w:rsidR="00D20F9C" w:rsidRPr="006C0180" w:rsidRDefault="00D20F9C">
      <w:pPr>
        <w:autoSpaceDE w:val="0"/>
        <w:autoSpaceDN w:val="0"/>
        <w:adjustRightInd w:val="0"/>
        <w:spacing w:after="0" w:line="240" w:lineRule="auto"/>
        <w:jc w:val="both"/>
        <w:rPr>
          <w:rFonts w:ascii="Verdana" w:hAnsi="Verdana" w:cs="Arial"/>
          <w:sz w:val="20"/>
          <w:szCs w:val="20"/>
        </w:rPr>
      </w:pPr>
      <w:r w:rsidRPr="006C0180">
        <w:rPr>
          <w:rFonts w:ascii="Verdana" w:hAnsi="Verdana" w:cs="Arial"/>
          <w:sz w:val="20"/>
          <w:szCs w:val="20"/>
        </w:rPr>
        <w:lastRenderedPageBreak/>
        <w:t xml:space="preserve">A) OFFERTA TECNICA </w:t>
      </w:r>
      <w:proofErr w:type="spellStart"/>
      <w:r w:rsidRPr="006C0180">
        <w:rPr>
          <w:rFonts w:ascii="Verdana" w:hAnsi="Verdana" w:cs="Arial"/>
          <w:sz w:val="20"/>
          <w:szCs w:val="20"/>
        </w:rPr>
        <w:t>max</w:t>
      </w:r>
      <w:proofErr w:type="spellEnd"/>
      <w:r w:rsidRPr="006C0180">
        <w:rPr>
          <w:rFonts w:ascii="Verdana" w:hAnsi="Verdana" w:cs="Arial"/>
          <w:sz w:val="20"/>
          <w:szCs w:val="20"/>
        </w:rPr>
        <w:t xml:space="preserve"> punti </w:t>
      </w:r>
      <w:r w:rsidRPr="009278ED">
        <w:rPr>
          <w:rFonts w:ascii="Verdana" w:hAnsi="Verdana" w:cs="Arial"/>
          <w:b/>
          <w:sz w:val="20"/>
          <w:szCs w:val="20"/>
        </w:rPr>
        <w:t>40</w:t>
      </w:r>
    </w:p>
    <w:p w:rsidR="00D20F9C" w:rsidRPr="006C0180" w:rsidRDefault="00D20F9C">
      <w:pPr>
        <w:autoSpaceDE w:val="0"/>
        <w:autoSpaceDN w:val="0"/>
        <w:adjustRightInd w:val="0"/>
        <w:spacing w:after="0" w:line="240" w:lineRule="auto"/>
        <w:jc w:val="both"/>
        <w:rPr>
          <w:rFonts w:ascii="Verdana" w:hAnsi="Verdana" w:cs="Arial"/>
          <w:sz w:val="20"/>
          <w:szCs w:val="20"/>
        </w:rPr>
      </w:pPr>
      <w:r w:rsidRPr="006C0180">
        <w:rPr>
          <w:rFonts w:ascii="Verdana" w:hAnsi="Verdana" w:cs="Arial"/>
          <w:sz w:val="20"/>
          <w:szCs w:val="20"/>
        </w:rPr>
        <w:t xml:space="preserve">B) OFFERTA ECONOMICA </w:t>
      </w:r>
      <w:proofErr w:type="spellStart"/>
      <w:r w:rsidRPr="006C0180">
        <w:rPr>
          <w:rFonts w:ascii="Verdana" w:hAnsi="Verdana" w:cs="Arial"/>
          <w:sz w:val="20"/>
          <w:szCs w:val="20"/>
        </w:rPr>
        <w:t>max</w:t>
      </w:r>
      <w:proofErr w:type="spellEnd"/>
      <w:r w:rsidRPr="006C0180">
        <w:rPr>
          <w:rFonts w:ascii="Verdana" w:hAnsi="Verdana" w:cs="Arial"/>
          <w:sz w:val="20"/>
          <w:szCs w:val="20"/>
        </w:rPr>
        <w:t xml:space="preserve"> punti </w:t>
      </w:r>
      <w:r w:rsidRPr="009278ED">
        <w:rPr>
          <w:rFonts w:ascii="Verdana" w:hAnsi="Verdana" w:cs="Arial"/>
          <w:b/>
          <w:sz w:val="20"/>
          <w:szCs w:val="20"/>
        </w:rPr>
        <w:t>60</w:t>
      </w:r>
    </w:p>
    <w:p w:rsidR="00D20F9C" w:rsidRPr="006C0180" w:rsidRDefault="00D20F9C">
      <w:pPr>
        <w:autoSpaceDE w:val="0"/>
        <w:autoSpaceDN w:val="0"/>
        <w:adjustRightInd w:val="0"/>
        <w:spacing w:after="0" w:line="240" w:lineRule="auto"/>
        <w:jc w:val="both"/>
        <w:rPr>
          <w:rFonts w:ascii="Verdana" w:hAnsi="Verdana" w:cs="Arial"/>
          <w:b/>
          <w:bCs/>
          <w:sz w:val="20"/>
          <w:szCs w:val="20"/>
        </w:rPr>
      </w:pPr>
    </w:p>
    <w:p w:rsidR="00D20F9C" w:rsidRPr="006C0180" w:rsidRDefault="00D20F9C">
      <w:pPr>
        <w:autoSpaceDE w:val="0"/>
        <w:autoSpaceDN w:val="0"/>
        <w:adjustRightInd w:val="0"/>
        <w:spacing w:after="0" w:line="240" w:lineRule="auto"/>
        <w:jc w:val="both"/>
        <w:rPr>
          <w:rFonts w:ascii="Verdana" w:hAnsi="Verdana" w:cs="Arial"/>
          <w:b/>
          <w:bCs/>
          <w:sz w:val="20"/>
          <w:szCs w:val="20"/>
        </w:rPr>
      </w:pPr>
      <w:r w:rsidRPr="006C0180">
        <w:rPr>
          <w:rFonts w:ascii="Verdana" w:hAnsi="Verdana" w:cs="Arial"/>
          <w:b/>
          <w:bCs/>
          <w:sz w:val="20"/>
          <w:szCs w:val="20"/>
        </w:rPr>
        <w:t>A) OFFERTA TECNICA</w:t>
      </w:r>
    </w:p>
    <w:p w:rsidR="00D20F9C" w:rsidRPr="006C0180" w:rsidRDefault="00D20F9C">
      <w:pPr>
        <w:autoSpaceDE w:val="0"/>
        <w:autoSpaceDN w:val="0"/>
        <w:adjustRightInd w:val="0"/>
        <w:spacing w:after="0" w:line="240" w:lineRule="auto"/>
        <w:jc w:val="both"/>
        <w:rPr>
          <w:rFonts w:ascii="Verdana" w:hAnsi="Verdana" w:cs="Arial"/>
          <w:sz w:val="20"/>
          <w:szCs w:val="20"/>
        </w:rPr>
      </w:pPr>
      <w:r w:rsidRPr="006C0180">
        <w:rPr>
          <w:rFonts w:ascii="Verdana" w:hAnsi="Verdana" w:cs="Arial"/>
          <w:sz w:val="20"/>
          <w:szCs w:val="20"/>
        </w:rPr>
        <w:t xml:space="preserve">Il punteggio massimo dell’offerta tecnica (punti </w:t>
      </w:r>
      <w:r w:rsidRPr="00D70E47">
        <w:rPr>
          <w:rFonts w:ascii="Verdana" w:hAnsi="Verdana" w:cs="Arial"/>
          <w:b/>
          <w:sz w:val="20"/>
          <w:szCs w:val="20"/>
        </w:rPr>
        <w:t>40</w:t>
      </w:r>
      <w:r w:rsidRPr="006C0180">
        <w:rPr>
          <w:rFonts w:ascii="Verdana" w:hAnsi="Verdana" w:cs="Arial"/>
          <w:sz w:val="20"/>
          <w:szCs w:val="20"/>
        </w:rPr>
        <w:t>) verrà ripartito, a insindacabile giudizio della</w:t>
      </w:r>
      <w:r>
        <w:rPr>
          <w:rFonts w:ascii="Verdana" w:hAnsi="Verdana" w:cs="Arial"/>
          <w:sz w:val="20"/>
          <w:szCs w:val="20"/>
        </w:rPr>
        <w:t xml:space="preserve"> </w:t>
      </w:r>
      <w:r w:rsidRPr="006C0180">
        <w:rPr>
          <w:rFonts w:ascii="Verdana" w:hAnsi="Verdana" w:cs="Arial"/>
          <w:sz w:val="20"/>
          <w:szCs w:val="20"/>
        </w:rPr>
        <w:t>Commissione di Gara, in base ai criteri tecnico- qualitativi di seguito indicati:</w:t>
      </w:r>
    </w:p>
    <w:tbl>
      <w:tblPr>
        <w:tblW w:w="98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52"/>
      </w:tblGrid>
      <w:tr w:rsidR="00D20F9C" w:rsidRPr="006C0180" w:rsidTr="009278ED">
        <w:trPr>
          <w:trHeight w:val="6463"/>
        </w:trPr>
        <w:tc>
          <w:tcPr>
            <w:tcW w:w="9838" w:type="dxa"/>
          </w:tcPr>
          <w:p w:rsidR="00D20F9C" w:rsidRPr="006C0180" w:rsidRDefault="00D20F9C">
            <w:pPr>
              <w:spacing w:after="0" w:line="240" w:lineRule="auto"/>
              <w:jc w:val="both"/>
              <w:rPr>
                <w:rFonts w:ascii="Verdana" w:hAnsi="Verdana" w:cs="Times New Roman"/>
                <w:sz w:val="20"/>
                <w:szCs w:val="20"/>
              </w:rPr>
            </w:pPr>
          </w:p>
          <w:p w:rsidR="00D20F9C" w:rsidRPr="006C0180" w:rsidRDefault="00D20F9C" w:rsidP="006C0180">
            <w:pPr>
              <w:tabs>
                <w:tab w:val="left" w:pos="8189"/>
              </w:tabs>
              <w:spacing w:after="0" w:line="240" w:lineRule="auto"/>
              <w:rPr>
                <w:rFonts w:ascii="Verdana" w:hAnsi="Verdana" w:cs="Times New Roman"/>
                <w:sz w:val="20"/>
                <w:szCs w:val="20"/>
              </w:rPr>
            </w:pPr>
            <w:r w:rsidRPr="006C0180">
              <w:rPr>
                <w:rFonts w:ascii="Verdana" w:hAnsi="Verdana" w:cs="Arial"/>
                <w:b/>
                <w:bCs/>
                <w:sz w:val="20"/>
                <w:szCs w:val="20"/>
              </w:rPr>
              <w:t xml:space="preserve">Offerta tecnica                                        </w:t>
            </w:r>
            <w:r>
              <w:rPr>
                <w:rFonts w:ascii="Verdana" w:hAnsi="Verdana" w:cs="Arial"/>
                <w:b/>
                <w:bCs/>
                <w:sz w:val="20"/>
                <w:szCs w:val="20"/>
              </w:rPr>
              <w:t xml:space="preserve">         </w:t>
            </w:r>
            <w:proofErr w:type="spellStart"/>
            <w:r w:rsidRPr="006C0180">
              <w:rPr>
                <w:rFonts w:ascii="Verdana" w:hAnsi="Verdana" w:cs="Arial"/>
                <w:b/>
                <w:bCs/>
                <w:sz w:val="20"/>
                <w:szCs w:val="20"/>
              </w:rPr>
              <w:t>max</w:t>
            </w:r>
            <w:proofErr w:type="spellEnd"/>
            <w:r w:rsidRPr="006C0180">
              <w:rPr>
                <w:rFonts w:ascii="Verdana" w:hAnsi="Verdana" w:cs="Arial"/>
                <w:b/>
                <w:bCs/>
                <w:sz w:val="20"/>
                <w:szCs w:val="20"/>
              </w:rPr>
              <w:t xml:space="preserve"> 40 punti</w:t>
            </w:r>
            <w:r w:rsidRPr="006C0180">
              <w:rPr>
                <w:rFonts w:ascii="Verdana" w:hAnsi="Verdana" w:cs="Arial"/>
                <w:sz w:val="20"/>
                <w:szCs w:val="20"/>
              </w:rPr>
              <w:t xml:space="preserve">                             </w:t>
            </w:r>
          </w:p>
          <w:p w:rsidR="00D20F9C" w:rsidRPr="006C0180" w:rsidRDefault="00D20F9C">
            <w:pPr>
              <w:autoSpaceDE w:val="0"/>
              <w:autoSpaceDN w:val="0"/>
              <w:adjustRightInd w:val="0"/>
              <w:spacing w:after="0" w:line="240" w:lineRule="auto"/>
              <w:jc w:val="both"/>
              <w:rPr>
                <w:rFonts w:ascii="Verdana" w:hAnsi="Verdana" w:cs="Arial"/>
                <w:sz w:val="20"/>
                <w:szCs w:val="20"/>
              </w:rPr>
            </w:pPr>
          </w:p>
          <w:tbl>
            <w:tblPr>
              <w:tblW w:w="9823"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16"/>
              <w:gridCol w:w="4907"/>
            </w:tblGrid>
            <w:tr w:rsidR="00D20F9C" w:rsidRPr="006C0180" w:rsidTr="006C0180">
              <w:trPr>
                <w:trHeight w:val="2661"/>
              </w:trPr>
              <w:tc>
                <w:tcPr>
                  <w:tcW w:w="4916" w:type="dxa"/>
                  <w:tcBorders>
                    <w:top w:val="single" w:sz="4" w:space="0" w:color="auto"/>
                    <w:left w:val="single" w:sz="4" w:space="0" w:color="auto"/>
                    <w:bottom w:val="single" w:sz="4" w:space="0" w:color="auto"/>
                    <w:right w:val="single" w:sz="4" w:space="0" w:color="auto"/>
                  </w:tcBorders>
                </w:tcPr>
                <w:p w:rsidR="00D20F9C" w:rsidRPr="006C0180" w:rsidRDefault="00D20F9C">
                  <w:pPr>
                    <w:autoSpaceDE w:val="0"/>
                    <w:autoSpaceDN w:val="0"/>
                    <w:adjustRightInd w:val="0"/>
                    <w:spacing w:after="0" w:line="240" w:lineRule="auto"/>
                    <w:jc w:val="both"/>
                    <w:rPr>
                      <w:rFonts w:ascii="Verdana" w:hAnsi="Verdana" w:cs="Arial"/>
                      <w:b/>
                      <w:bCs/>
                      <w:sz w:val="20"/>
                      <w:szCs w:val="20"/>
                    </w:rPr>
                  </w:pPr>
                  <w:r w:rsidRPr="006C0180">
                    <w:rPr>
                      <w:rFonts w:ascii="Verdana" w:hAnsi="Verdana" w:cs="Arial"/>
                      <w:b/>
                      <w:bCs/>
                      <w:sz w:val="20"/>
                      <w:szCs w:val="20"/>
                    </w:rPr>
                    <w:t>Caratteristiche tecniche degli automezzi</w:t>
                  </w:r>
                </w:p>
                <w:p w:rsidR="00D20F9C" w:rsidRPr="006C0180" w:rsidRDefault="00D20F9C">
                  <w:pPr>
                    <w:autoSpaceDE w:val="0"/>
                    <w:autoSpaceDN w:val="0"/>
                    <w:adjustRightInd w:val="0"/>
                    <w:spacing w:after="0" w:line="240" w:lineRule="auto"/>
                    <w:jc w:val="both"/>
                    <w:rPr>
                      <w:rFonts w:ascii="Verdana" w:hAnsi="Verdana" w:cs="Arial"/>
                      <w:sz w:val="20"/>
                      <w:szCs w:val="20"/>
                    </w:rPr>
                  </w:pPr>
                  <w:r w:rsidRPr="006C0180">
                    <w:rPr>
                      <w:rFonts w:ascii="Verdana" w:hAnsi="Verdana" w:cs="Arial"/>
                      <w:b/>
                      <w:bCs/>
                      <w:sz w:val="20"/>
                      <w:szCs w:val="20"/>
                    </w:rPr>
                    <w:t>messi a disposizione per il servizio</w:t>
                  </w:r>
                  <w:r w:rsidRPr="006C0180">
                    <w:rPr>
                      <w:rFonts w:ascii="Verdana" w:hAnsi="Verdana" w:cs="Arial"/>
                      <w:sz w:val="20"/>
                      <w:szCs w:val="20"/>
                    </w:rPr>
                    <w:t>:</w:t>
                  </w:r>
                </w:p>
                <w:p w:rsidR="00D20F9C" w:rsidRPr="006C0180" w:rsidRDefault="00D20F9C">
                  <w:pPr>
                    <w:autoSpaceDE w:val="0"/>
                    <w:autoSpaceDN w:val="0"/>
                    <w:adjustRightInd w:val="0"/>
                    <w:spacing w:after="0" w:line="240" w:lineRule="auto"/>
                    <w:jc w:val="both"/>
                    <w:rPr>
                      <w:rFonts w:ascii="Verdana" w:hAnsi="Verdana" w:cs="Arial"/>
                      <w:sz w:val="20"/>
                      <w:szCs w:val="20"/>
                    </w:rPr>
                  </w:pPr>
                </w:p>
                <w:p w:rsidR="00D20F9C" w:rsidRPr="006C0180" w:rsidRDefault="00D20F9C">
                  <w:pPr>
                    <w:spacing w:after="0" w:line="240" w:lineRule="auto"/>
                    <w:jc w:val="both"/>
                    <w:rPr>
                      <w:rFonts w:ascii="Verdana" w:hAnsi="Verdana" w:cs="Arial"/>
                      <w:sz w:val="20"/>
                      <w:szCs w:val="20"/>
                    </w:rPr>
                  </w:pPr>
                  <w:r w:rsidRPr="006C0180">
                    <w:rPr>
                      <w:rFonts w:ascii="Verdana" w:hAnsi="Verdana" w:cs="Arial"/>
                      <w:sz w:val="20"/>
                      <w:szCs w:val="20"/>
                    </w:rPr>
                    <w:t>Il punteggio massimo sarà attribuito alla ditta con i mezzi che presentano la minore vetustà secondo la tabella a fianco riportata; alle altre ditte  verrà attribuito un punteggio inferiore</w:t>
                  </w:r>
                  <w:r>
                    <w:rPr>
                      <w:rFonts w:ascii="Verdana" w:hAnsi="Verdana" w:cs="Arial"/>
                      <w:sz w:val="20"/>
                      <w:szCs w:val="20"/>
                    </w:rPr>
                    <w:t>.</w:t>
                  </w:r>
                  <w:r w:rsidRPr="006C0180">
                    <w:rPr>
                      <w:rFonts w:ascii="Verdana" w:hAnsi="Verdana" w:cs="Arial"/>
                      <w:sz w:val="20"/>
                      <w:szCs w:val="20"/>
                    </w:rPr>
                    <w:t xml:space="preserve"> </w:t>
                  </w:r>
                </w:p>
              </w:tc>
              <w:tc>
                <w:tcPr>
                  <w:tcW w:w="4907" w:type="dxa"/>
                  <w:tcBorders>
                    <w:top w:val="single" w:sz="4" w:space="0" w:color="auto"/>
                    <w:left w:val="single" w:sz="4" w:space="0" w:color="auto"/>
                    <w:bottom w:val="single" w:sz="4" w:space="0" w:color="auto"/>
                    <w:right w:val="single" w:sz="4" w:space="0" w:color="auto"/>
                  </w:tcBorders>
                </w:tcPr>
                <w:p w:rsidR="00D20F9C" w:rsidRPr="006C0180" w:rsidRDefault="00D20F9C">
                  <w:pPr>
                    <w:autoSpaceDE w:val="0"/>
                    <w:autoSpaceDN w:val="0"/>
                    <w:adjustRightInd w:val="0"/>
                    <w:spacing w:after="0" w:line="240" w:lineRule="auto"/>
                    <w:jc w:val="both"/>
                    <w:rPr>
                      <w:rFonts w:ascii="Verdana" w:hAnsi="Verdana" w:cs="Arial"/>
                      <w:b/>
                      <w:bCs/>
                      <w:sz w:val="20"/>
                      <w:szCs w:val="20"/>
                    </w:rPr>
                  </w:pPr>
                  <w:proofErr w:type="spellStart"/>
                  <w:r w:rsidRPr="006C0180">
                    <w:rPr>
                      <w:rFonts w:ascii="Verdana" w:hAnsi="Verdana" w:cs="Arial"/>
                      <w:b/>
                      <w:bCs/>
                      <w:sz w:val="20"/>
                      <w:szCs w:val="20"/>
                    </w:rPr>
                    <w:t>Max</w:t>
                  </w:r>
                  <w:proofErr w:type="spellEnd"/>
                  <w:r w:rsidRPr="006C0180">
                    <w:rPr>
                      <w:rFonts w:ascii="Verdana" w:hAnsi="Verdana" w:cs="Arial"/>
                      <w:b/>
                      <w:bCs/>
                      <w:sz w:val="20"/>
                      <w:szCs w:val="20"/>
                    </w:rPr>
                    <w:t xml:space="preserve"> punti 18             </w:t>
                  </w:r>
                </w:p>
                <w:p w:rsidR="00D20F9C" w:rsidRPr="006C0180" w:rsidRDefault="00D20F9C">
                  <w:pPr>
                    <w:spacing w:after="0" w:line="240" w:lineRule="auto"/>
                    <w:jc w:val="both"/>
                    <w:rPr>
                      <w:rFonts w:ascii="Verdana" w:hAnsi="Verdana" w:cs="Arial"/>
                      <w:sz w:val="20"/>
                      <w:szCs w:val="20"/>
                    </w:rPr>
                  </w:pPr>
                </w:p>
                <w:p w:rsidR="00D20F9C" w:rsidRPr="006C0180" w:rsidRDefault="00D20F9C">
                  <w:pPr>
                    <w:spacing w:after="0" w:line="240" w:lineRule="auto"/>
                    <w:jc w:val="both"/>
                    <w:rPr>
                      <w:rFonts w:ascii="Verdana" w:hAnsi="Verdana" w:cs="Arial"/>
                      <w:sz w:val="20"/>
                      <w:szCs w:val="20"/>
                    </w:rPr>
                  </w:pPr>
                  <w:r w:rsidRPr="006C0180">
                    <w:rPr>
                      <w:rFonts w:ascii="Verdana" w:hAnsi="Verdana" w:cs="Arial"/>
                      <w:sz w:val="20"/>
                      <w:szCs w:val="20"/>
                    </w:rPr>
                    <w:t>Se i mezzi proposti per il servizio sono immatricolati:</w:t>
                  </w:r>
                </w:p>
                <w:p w:rsidR="00D20F9C" w:rsidRPr="006C0180" w:rsidRDefault="00D20F9C">
                  <w:pPr>
                    <w:spacing w:after="0" w:line="240" w:lineRule="auto"/>
                    <w:jc w:val="both"/>
                    <w:rPr>
                      <w:rFonts w:ascii="Verdana" w:hAnsi="Verdana" w:cs="Arial"/>
                      <w:sz w:val="20"/>
                      <w:szCs w:val="20"/>
                    </w:rPr>
                  </w:pPr>
                  <w:r w:rsidRPr="006C0180">
                    <w:rPr>
                      <w:rFonts w:ascii="Verdana" w:hAnsi="Verdana" w:cs="Arial"/>
                      <w:sz w:val="20"/>
                      <w:szCs w:val="20"/>
                    </w:rPr>
                    <w:t xml:space="preserve">negli anni da </w:t>
                  </w:r>
                  <w:smartTag w:uri="urn:schemas-microsoft-com:office:smarttags" w:element="metricconverter">
                    <w:smartTagPr>
                      <w:attr w:name="ProductID" w:val="2013 a"/>
                    </w:smartTagPr>
                    <w:r w:rsidRPr="006C0180">
                      <w:rPr>
                        <w:rFonts w:ascii="Verdana" w:hAnsi="Verdana" w:cs="Arial"/>
                        <w:sz w:val="20"/>
                        <w:szCs w:val="20"/>
                      </w:rPr>
                      <w:t>2013 a</w:t>
                    </w:r>
                  </w:smartTag>
                  <w:r w:rsidRPr="006C0180">
                    <w:rPr>
                      <w:rFonts w:ascii="Verdana" w:hAnsi="Verdana" w:cs="Arial"/>
                      <w:sz w:val="20"/>
                      <w:szCs w:val="20"/>
                    </w:rPr>
                    <w:t xml:space="preserve"> 201</w:t>
                  </w:r>
                  <w:r w:rsidR="003B30A4">
                    <w:rPr>
                      <w:rFonts w:ascii="Verdana" w:hAnsi="Verdana" w:cs="Arial"/>
                      <w:sz w:val="20"/>
                      <w:szCs w:val="20"/>
                    </w:rPr>
                    <w:t>6</w:t>
                  </w:r>
                  <w:r w:rsidRPr="006C0180">
                    <w:rPr>
                      <w:rFonts w:ascii="Verdana" w:hAnsi="Verdana" w:cs="Arial"/>
                      <w:sz w:val="20"/>
                      <w:szCs w:val="20"/>
                    </w:rPr>
                    <w:t xml:space="preserve"> (tutti) p. </w:t>
                  </w:r>
                  <w:r w:rsidRPr="009278ED">
                    <w:rPr>
                      <w:rFonts w:ascii="Verdana" w:hAnsi="Verdana" w:cs="Arial"/>
                      <w:b/>
                      <w:sz w:val="20"/>
                      <w:szCs w:val="20"/>
                    </w:rPr>
                    <w:t>18</w:t>
                  </w:r>
                </w:p>
                <w:p w:rsidR="00D20F9C" w:rsidRPr="006C0180" w:rsidRDefault="00D20F9C">
                  <w:pPr>
                    <w:spacing w:after="0" w:line="240" w:lineRule="auto"/>
                    <w:jc w:val="both"/>
                    <w:rPr>
                      <w:rFonts w:ascii="Verdana" w:hAnsi="Verdana" w:cs="Arial"/>
                      <w:sz w:val="20"/>
                      <w:szCs w:val="20"/>
                    </w:rPr>
                  </w:pPr>
                  <w:r w:rsidRPr="006C0180">
                    <w:rPr>
                      <w:rFonts w:ascii="Verdana" w:hAnsi="Verdana" w:cs="Arial"/>
                      <w:sz w:val="20"/>
                      <w:szCs w:val="20"/>
                    </w:rPr>
                    <w:t xml:space="preserve">negli anni da </w:t>
                  </w:r>
                  <w:smartTag w:uri="urn:schemas-microsoft-com:office:smarttags" w:element="metricconverter">
                    <w:smartTagPr>
                      <w:attr w:name="ProductID" w:val="2010 a"/>
                    </w:smartTagPr>
                    <w:r w:rsidRPr="006C0180">
                      <w:rPr>
                        <w:rFonts w:ascii="Verdana" w:hAnsi="Verdana" w:cs="Arial"/>
                        <w:sz w:val="20"/>
                        <w:szCs w:val="20"/>
                      </w:rPr>
                      <w:t>2010 a</w:t>
                    </w:r>
                  </w:smartTag>
                  <w:r w:rsidRPr="006C0180">
                    <w:rPr>
                      <w:rFonts w:ascii="Verdana" w:hAnsi="Verdana" w:cs="Arial"/>
                      <w:sz w:val="20"/>
                      <w:szCs w:val="20"/>
                    </w:rPr>
                    <w:t xml:space="preserve"> 201</w:t>
                  </w:r>
                  <w:r w:rsidR="003B30A4">
                    <w:rPr>
                      <w:rFonts w:ascii="Verdana" w:hAnsi="Verdana" w:cs="Arial"/>
                      <w:sz w:val="20"/>
                      <w:szCs w:val="20"/>
                    </w:rPr>
                    <w:t>6</w:t>
                  </w:r>
                  <w:r w:rsidRPr="006C0180">
                    <w:rPr>
                      <w:rFonts w:ascii="Verdana" w:hAnsi="Verdana" w:cs="Arial"/>
                      <w:sz w:val="20"/>
                      <w:szCs w:val="20"/>
                    </w:rPr>
                    <w:t xml:space="preserve"> (tutti) p. </w:t>
                  </w:r>
                  <w:r w:rsidRPr="009278ED">
                    <w:rPr>
                      <w:rFonts w:ascii="Verdana" w:hAnsi="Verdana" w:cs="Arial"/>
                      <w:b/>
                      <w:sz w:val="20"/>
                      <w:szCs w:val="20"/>
                    </w:rPr>
                    <w:t>14</w:t>
                  </w:r>
                </w:p>
                <w:p w:rsidR="00D20F9C" w:rsidRPr="006C0180" w:rsidRDefault="00D20F9C">
                  <w:pPr>
                    <w:spacing w:after="0" w:line="240" w:lineRule="auto"/>
                    <w:jc w:val="both"/>
                    <w:rPr>
                      <w:rFonts w:ascii="Verdana" w:hAnsi="Verdana" w:cs="Arial"/>
                      <w:sz w:val="20"/>
                      <w:szCs w:val="20"/>
                    </w:rPr>
                  </w:pPr>
                  <w:r w:rsidRPr="006C0180">
                    <w:rPr>
                      <w:rFonts w:ascii="Verdana" w:hAnsi="Verdana" w:cs="Arial"/>
                      <w:sz w:val="20"/>
                      <w:szCs w:val="20"/>
                    </w:rPr>
                    <w:t xml:space="preserve">negli anni da </w:t>
                  </w:r>
                  <w:smartTag w:uri="urn:schemas-microsoft-com:office:smarttags" w:element="metricconverter">
                    <w:smartTagPr>
                      <w:attr w:name="ProductID" w:val="2006 a"/>
                    </w:smartTagPr>
                    <w:r w:rsidRPr="006C0180">
                      <w:rPr>
                        <w:rFonts w:ascii="Verdana" w:hAnsi="Verdana" w:cs="Arial"/>
                        <w:sz w:val="20"/>
                        <w:szCs w:val="20"/>
                      </w:rPr>
                      <w:t>2006 a</w:t>
                    </w:r>
                  </w:smartTag>
                  <w:r w:rsidRPr="006C0180">
                    <w:rPr>
                      <w:rFonts w:ascii="Verdana" w:hAnsi="Verdana" w:cs="Arial"/>
                      <w:sz w:val="20"/>
                      <w:szCs w:val="20"/>
                    </w:rPr>
                    <w:t xml:space="preserve"> 201</w:t>
                  </w:r>
                  <w:r w:rsidR="003B30A4">
                    <w:rPr>
                      <w:rFonts w:ascii="Verdana" w:hAnsi="Verdana" w:cs="Arial"/>
                      <w:sz w:val="20"/>
                      <w:szCs w:val="20"/>
                    </w:rPr>
                    <w:t>6</w:t>
                  </w:r>
                  <w:bookmarkStart w:id="0" w:name="_GoBack"/>
                  <w:bookmarkEnd w:id="0"/>
                  <w:r w:rsidRPr="006C0180">
                    <w:rPr>
                      <w:rFonts w:ascii="Verdana" w:hAnsi="Verdana" w:cs="Arial"/>
                      <w:sz w:val="20"/>
                      <w:szCs w:val="20"/>
                    </w:rPr>
                    <w:t xml:space="preserve"> (tutti) p. </w:t>
                  </w:r>
                  <w:r w:rsidRPr="009278ED">
                    <w:rPr>
                      <w:rFonts w:ascii="Verdana" w:hAnsi="Verdana" w:cs="Arial"/>
                      <w:b/>
                      <w:sz w:val="20"/>
                      <w:szCs w:val="20"/>
                    </w:rPr>
                    <w:t>10</w:t>
                  </w:r>
                </w:p>
                <w:p w:rsidR="00D20F9C" w:rsidRPr="006C0180" w:rsidRDefault="00D20F9C">
                  <w:pPr>
                    <w:spacing w:after="0" w:line="240" w:lineRule="auto"/>
                    <w:jc w:val="both"/>
                    <w:rPr>
                      <w:rFonts w:ascii="Verdana" w:hAnsi="Verdana" w:cs="Arial"/>
                      <w:sz w:val="20"/>
                      <w:szCs w:val="20"/>
                    </w:rPr>
                  </w:pPr>
                </w:p>
                <w:p w:rsidR="00D20F9C" w:rsidRPr="006C0180" w:rsidRDefault="00D20F9C">
                  <w:pPr>
                    <w:spacing w:after="0" w:line="240" w:lineRule="auto"/>
                    <w:jc w:val="both"/>
                    <w:rPr>
                      <w:rFonts w:ascii="Verdana" w:hAnsi="Verdana" w:cs="Arial"/>
                      <w:sz w:val="20"/>
                      <w:szCs w:val="20"/>
                    </w:rPr>
                  </w:pPr>
                  <w:r w:rsidRPr="006C0180">
                    <w:rPr>
                      <w:rFonts w:ascii="Verdana" w:hAnsi="Verdana" w:cs="Arial"/>
                      <w:sz w:val="20"/>
                      <w:szCs w:val="20"/>
                    </w:rPr>
                    <w:t xml:space="preserve">Se anche un solo mezzo  proposto per il servizio è stato immatricolato prima del 2006 il punteggio è uguale a </w:t>
                  </w:r>
                  <w:r w:rsidRPr="009278ED">
                    <w:rPr>
                      <w:rFonts w:ascii="Verdana" w:hAnsi="Verdana" w:cs="Arial"/>
                      <w:b/>
                      <w:sz w:val="20"/>
                      <w:szCs w:val="20"/>
                    </w:rPr>
                    <w:t>0</w:t>
                  </w:r>
                </w:p>
              </w:tc>
            </w:tr>
            <w:tr w:rsidR="00D20F9C" w:rsidRPr="006C0180" w:rsidTr="006C0180">
              <w:trPr>
                <w:trHeight w:val="46"/>
              </w:trPr>
              <w:tc>
                <w:tcPr>
                  <w:tcW w:w="4916" w:type="dxa"/>
                  <w:tcBorders>
                    <w:top w:val="single" w:sz="4" w:space="0" w:color="auto"/>
                    <w:left w:val="single" w:sz="4" w:space="0" w:color="auto"/>
                    <w:bottom w:val="single" w:sz="4" w:space="0" w:color="auto"/>
                    <w:right w:val="single" w:sz="4" w:space="0" w:color="auto"/>
                  </w:tcBorders>
                </w:tcPr>
                <w:p w:rsidR="00D20F9C" w:rsidRPr="006C0180" w:rsidRDefault="00D20F9C">
                  <w:pPr>
                    <w:spacing w:after="0" w:line="240" w:lineRule="auto"/>
                    <w:jc w:val="both"/>
                    <w:rPr>
                      <w:rFonts w:ascii="Verdana" w:hAnsi="Verdana" w:cs="Arial"/>
                      <w:sz w:val="20"/>
                      <w:szCs w:val="20"/>
                    </w:rPr>
                  </w:pPr>
                </w:p>
              </w:tc>
              <w:tc>
                <w:tcPr>
                  <w:tcW w:w="4907" w:type="dxa"/>
                  <w:tcBorders>
                    <w:top w:val="single" w:sz="4" w:space="0" w:color="auto"/>
                    <w:left w:val="single" w:sz="4" w:space="0" w:color="auto"/>
                    <w:bottom w:val="single" w:sz="4" w:space="0" w:color="auto"/>
                    <w:right w:val="single" w:sz="4" w:space="0" w:color="auto"/>
                  </w:tcBorders>
                </w:tcPr>
                <w:p w:rsidR="00D20F9C" w:rsidRPr="006C0180" w:rsidRDefault="00D20F9C">
                  <w:pPr>
                    <w:spacing w:after="0" w:line="240" w:lineRule="auto"/>
                    <w:jc w:val="both"/>
                    <w:rPr>
                      <w:rFonts w:ascii="Verdana" w:hAnsi="Verdana" w:cs="Arial"/>
                      <w:sz w:val="20"/>
                      <w:szCs w:val="20"/>
                    </w:rPr>
                  </w:pPr>
                </w:p>
              </w:tc>
            </w:tr>
            <w:tr w:rsidR="00D20F9C" w:rsidRPr="006C0180" w:rsidTr="006C0180">
              <w:trPr>
                <w:trHeight w:val="2543"/>
              </w:trPr>
              <w:tc>
                <w:tcPr>
                  <w:tcW w:w="4916" w:type="dxa"/>
                  <w:tcBorders>
                    <w:top w:val="single" w:sz="4" w:space="0" w:color="auto"/>
                    <w:left w:val="single" w:sz="4" w:space="0" w:color="auto"/>
                    <w:bottom w:val="single" w:sz="4" w:space="0" w:color="auto"/>
                    <w:right w:val="single" w:sz="4" w:space="0" w:color="auto"/>
                  </w:tcBorders>
                </w:tcPr>
                <w:p w:rsidR="00D20F9C" w:rsidRPr="006C0180" w:rsidRDefault="00D20F9C">
                  <w:pPr>
                    <w:spacing w:after="0" w:line="240" w:lineRule="auto"/>
                    <w:jc w:val="both"/>
                    <w:rPr>
                      <w:rFonts w:ascii="Verdana" w:hAnsi="Verdana" w:cs="Arial"/>
                      <w:b/>
                      <w:bCs/>
                      <w:sz w:val="20"/>
                      <w:szCs w:val="20"/>
                    </w:rPr>
                  </w:pPr>
                  <w:r w:rsidRPr="006C0180">
                    <w:rPr>
                      <w:rFonts w:ascii="Verdana" w:hAnsi="Verdana" w:cs="Arial"/>
                      <w:b/>
                      <w:bCs/>
                      <w:sz w:val="20"/>
                      <w:szCs w:val="20"/>
                    </w:rPr>
                    <w:t>Massimali assicurativi</w:t>
                  </w:r>
                </w:p>
                <w:p w:rsidR="00D20F9C" w:rsidRPr="006C0180" w:rsidRDefault="00D20F9C" w:rsidP="00023633">
                  <w:pPr>
                    <w:autoSpaceDE w:val="0"/>
                    <w:autoSpaceDN w:val="0"/>
                    <w:adjustRightInd w:val="0"/>
                    <w:spacing w:after="0" w:line="240" w:lineRule="auto"/>
                    <w:jc w:val="both"/>
                    <w:rPr>
                      <w:rFonts w:ascii="Verdana" w:hAnsi="Verdana" w:cs="Arial"/>
                      <w:sz w:val="20"/>
                      <w:szCs w:val="20"/>
                    </w:rPr>
                  </w:pPr>
                </w:p>
                <w:p w:rsidR="00D20F9C" w:rsidRPr="006C0180" w:rsidRDefault="00D20F9C" w:rsidP="00023633">
                  <w:pPr>
                    <w:autoSpaceDE w:val="0"/>
                    <w:autoSpaceDN w:val="0"/>
                    <w:adjustRightInd w:val="0"/>
                    <w:spacing w:after="0" w:line="240" w:lineRule="auto"/>
                    <w:jc w:val="both"/>
                    <w:rPr>
                      <w:rFonts w:ascii="Verdana" w:hAnsi="Verdana" w:cs="Arial"/>
                      <w:sz w:val="20"/>
                      <w:szCs w:val="20"/>
                    </w:rPr>
                  </w:pPr>
                  <w:r w:rsidRPr="006C0180">
                    <w:rPr>
                      <w:rFonts w:ascii="Verdana" w:hAnsi="Verdana" w:cs="Arial"/>
                      <w:sz w:val="20"/>
                      <w:szCs w:val="20"/>
                    </w:rPr>
                    <w:t>Il punteggio sarà attribuito sulla base dei dati forniti e presenti nel contratto assicurativo.</w:t>
                  </w:r>
                </w:p>
                <w:p w:rsidR="00D20F9C" w:rsidRPr="006C0180" w:rsidRDefault="00D20F9C">
                  <w:pPr>
                    <w:spacing w:after="0" w:line="240" w:lineRule="auto"/>
                    <w:jc w:val="both"/>
                    <w:rPr>
                      <w:rFonts w:ascii="Verdana" w:hAnsi="Verdana" w:cs="Arial"/>
                      <w:sz w:val="20"/>
                      <w:szCs w:val="20"/>
                    </w:rPr>
                  </w:pPr>
                </w:p>
                <w:p w:rsidR="00D20F9C" w:rsidRPr="006C0180" w:rsidRDefault="00D20F9C">
                  <w:pPr>
                    <w:spacing w:after="0" w:line="240" w:lineRule="auto"/>
                    <w:jc w:val="both"/>
                    <w:rPr>
                      <w:rFonts w:ascii="Verdana" w:hAnsi="Verdana" w:cs="Arial"/>
                      <w:sz w:val="20"/>
                      <w:szCs w:val="20"/>
                    </w:rPr>
                  </w:pPr>
                </w:p>
              </w:tc>
              <w:tc>
                <w:tcPr>
                  <w:tcW w:w="4907" w:type="dxa"/>
                  <w:tcBorders>
                    <w:top w:val="single" w:sz="4" w:space="0" w:color="auto"/>
                    <w:left w:val="single" w:sz="4" w:space="0" w:color="auto"/>
                    <w:bottom w:val="single" w:sz="4" w:space="0" w:color="auto"/>
                    <w:right w:val="single" w:sz="4" w:space="0" w:color="auto"/>
                  </w:tcBorders>
                </w:tcPr>
                <w:p w:rsidR="00D20F9C" w:rsidRPr="006C0180" w:rsidRDefault="00D20F9C">
                  <w:pPr>
                    <w:spacing w:after="0" w:line="240" w:lineRule="auto"/>
                    <w:jc w:val="both"/>
                    <w:rPr>
                      <w:rFonts w:ascii="Verdana" w:hAnsi="Verdana" w:cs="Arial"/>
                      <w:sz w:val="20"/>
                      <w:szCs w:val="20"/>
                    </w:rPr>
                  </w:pPr>
                  <w:proofErr w:type="spellStart"/>
                  <w:r w:rsidRPr="006C0180">
                    <w:rPr>
                      <w:rFonts w:ascii="Verdana" w:hAnsi="Verdana" w:cs="Arial"/>
                      <w:b/>
                      <w:bCs/>
                      <w:sz w:val="20"/>
                      <w:szCs w:val="20"/>
                    </w:rPr>
                    <w:t>Max</w:t>
                  </w:r>
                  <w:proofErr w:type="spellEnd"/>
                  <w:r w:rsidRPr="006C0180">
                    <w:rPr>
                      <w:rFonts w:ascii="Verdana" w:hAnsi="Verdana" w:cs="Arial"/>
                      <w:b/>
                      <w:bCs/>
                      <w:sz w:val="20"/>
                      <w:szCs w:val="20"/>
                    </w:rPr>
                    <w:t xml:space="preserve"> punti 22</w:t>
                  </w:r>
                </w:p>
                <w:p w:rsidR="00D20F9C" w:rsidRPr="006C0180" w:rsidRDefault="00D20F9C">
                  <w:pPr>
                    <w:autoSpaceDE w:val="0"/>
                    <w:autoSpaceDN w:val="0"/>
                    <w:adjustRightInd w:val="0"/>
                    <w:spacing w:after="0" w:line="240" w:lineRule="auto"/>
                    <w:jc w:val="both"/>
                    <w:rPr>
                      <w:rFonts w:ascii="Verdana" w:hAnsi="Verdana" w:cs="Arial"/>
                      <w:sz w:val="20"/>
                      <w:szCs w:val="20"/>
                    </w:rPr>
                  </w:pPr>
                </w:p>
                <w:p w:rsidR="00D20F9C" w:rsidRPr="006C0180" w:rsidRDefault="00D20F9C">
                  <w:pPr>
                    <w:autoSpaceDE w:val="0"/>
                    <w:autoSpaceDN w:val="0"/>
                    <w:adjustRightInd w:val="0"/>
                    <w:spacing w:after="0" w:line="240" w:lineRule="auto"/>
                    <w:jc w:val="both"/>
                    <w:rPr>
                      <w:rFonts w:ascii="Verdana" w:hAnsi="Verdana" w:cs="Arial"/>
                      <w:sz w:val="20"/>
                      <w:szCs w:val="20"/>
                    </w:rPr>
                  </w:pPr>
                  <w:r w:rsidRPr="006C0180">
                    <w:rPr>
                      <w:rFonts w:ascii="Verdana" w:hAnsi="Verdana" w:cs="Arial"/>
                      <w:sz w:val="20"/>
                      <w:szCs w:val="20"/>
                    </w:rPr>
                    <w:t xml:space="preserve">Al concorrente che avrà dichiarato il  massimale assicurativo più alto punti </w:t>
                  </w:r>
                  <w:r w:rsidRPr="009D0683">
                    <w:rPr>
                      <w:rFonts w:ascii="Verdana" w:hAnsi="Verdana" w:cs="Arial"/>
                      <w:b/>
                      <w:sz w:val="20"/>
                      <w:szCs w:val="20"/>
                    </w:rPr>
                    <w:t>22</w:t>
                  </w:r>
                </w:p>
                <w:p w:rsidR="00D20F9C" w:rsidRPr="006C0180" w:rsidRDefault="00D20F9C">
                  <w:pPr>
                    <w:autoSpaceDE w:val="0"/>
                    <w:autoSpaceDN w:val="0"/>
                    <w:adjustRightInd w:val="0"/>
                    <w:spacing w:after="0" w:line="240" w:lineRule="auto"/>
                    <w:jc w:val="both"/>
                    <w:rPr>
                      <w:rFonts w:ascii="Verdana" w:hAnsi="Verdana" w:cs="Arial"/>
                      <w:b/>
                      <w:bCs/>
                      <w:sz w:val="20"/>
                      <w:szCs w:val="20"/>
                    </w:rPr>
                  </w:pPr>
                </w:p>
                <w:p w:rsidR="00D20F9C" w:rsidRPr="006C0180" w:rsidRDefault="00D20F9C">
                  <w:pPr>
                    <w:autoSpaceDE w:val="0"/>
                    <w:autoSpaceDN w:val="0"/>
                    <w:adjustRightInd w:val="0"/>
                    <w:spacing w:after="0" w:line="240" w:lineRule="auto"/>
                    <w:jc w:val="both"/>
                    <w:rPr>
                      <w:rFonts w:ascii="Verdana" w:hAnsi="Verdana" w:cs="Arial"/>
                      <w:sz w:val="20"/>
                      <w:szCs w:val="20"/>
                    </w:rPr>
                  </w:pPr>
                  <w:r w:rsidRPr="006C0180">
                    <w:rPr>
                      <w:rFonts w:ascii="Verdana" w:hAnsi="Verdana" w:cs="Arial"/>
                      <w:sz w:val="20"/>
                      <w:szCs w:val="20"/>
                    </w:rPr>
                    <w:t xml:space="preserve">A scalare di </w:t>
                  </w:r>
                  <w:r w:rsidRPr="009D0683">
                    <w:rPr>
                      <w:rFonts w:ascii="Verdana" w:hAnsi="Verdana" w:cs="Arial"/>
                      <w:b/>
                      <w:sz w:val="20"/>
                      <w:szCs w:val="20"/>
                    </w:rPr>
                    <w:t>2</w:t>
                  </w:r>
                  <w:r w:rsidRPr="006C0180">
                    <w:rPr>
                      <w:rFonts w:ascii="Verdana" w:hAnsi="Verdana" w:cs="Arial"/>
                      <w:sz w:val="20"/>
                      <w:szCs w:val="20"/>
                    </w:rPr>
                    <w:t xml:space="preserve"> punti quelli con massimale inferiore.</w:t>
                  </w:r>
                </w:p>
                <w:p w:rsidR="00D20F9C" w:rsidRPr="006C0180" w:rsidRDefault="00D20F9C">
                  <w:pPr>
                    <w:spacing w:after="0" w:line="240" w:lineRule="auto"/>
                    <w:jc w:val="both"/>
                    <w:rPr>
                      <w:rFonts w:ascii="Verdana" w:hAnsi="Verdana" w:cs="Arial"/>
                      <w:sz w:val="20"/>
                      <w:szCs w:val="20"/>
                    </w:rPr>
                  </w:pPr>
                </w:p>
              </w:tc>
            </w:tr>
          </w:tbl>
          <w:p w:rsidR="00D20F9C" w:rsidRPr="006C0180" w:rsidRDefault="00D20F9C">
            <w:pPr>
              <w:spacing w:after="0" w:line="240" w:lineRule="auto"/>
              <w:jc w:val="both"/>
              <w:rPr>
                <w:rFonts w:ascii="Verdana" w:hAnsi="Verdana" w:cs="Arial"/>
                <w:sz w:val="20"/>
                <w:szCs w:val="20"/>
              </w:rPr>
            </w:pPr>
          </w:p>
          <w:p w:rsidR="00D20F9C" w:rsidRPr="006C0180" w:rsidRDefault="00D20F9C">
            <w:pPr>
              <w:spacing w:after="0" w:line="240" w:lineRule="auto"/>
              <w:jc w:val="both"/>
              <w:rPr>
                <w:rFonts w:ascii="Verdana" w:hAnsi="Verdana" w:cs="Arial"/>
                <w:sz w:val="20"/>
                <w:szCs w:val="20"/>
              </w:rPr>
            </w:pPr>
          </w:p>
          <w:p w:rsidR="00D20F9C" w:rsidRPr="006C0180" w:rsidRDefault="00D20F9C">
            <w:pPr>
              <w:spacing w:after="0" w:line="240" w:lineRule="auto"/>
              <w:jc w:val="both"/>
              <w:rPr>
                <w:rFonts w:ascii="Verdana" w:hAnsi="Verdana" w:cs="Arial"/>
                <w:sz w:val="20"/>
                <w:szCs w:val="20"/>
              </w:rPr>
            </w:pPr>
          </w:p>
        </w:tc>
      </w:tr>
    </w:tbl>
    <w:p w:rsidR="00D20F9C" w:rsidRPr="006C0180" w:rsidRDefault="00D20F9C">
      <w:pPr>
        <w:autoSpaceDE w:val="0"/>
        <w:autoSpaceDN w:val="0"/>
        <w:adjustRightInd w:val="0"/>
        <w:spacing w:after="0" w:line="240" w:lineRule="auto"/>
        <w:jc w:val="both"/>
        <w:rPr>
          <w:rFonts w:ascii="Verdana" w:hAnsi="Verdana" w:cs="Arial"/>
          <w:sz w:val="20"/>
          <w:szCs w:val="20"/>
        </w:rPr>
      </w:pPr>
    </w:p>
    <w:p w:rsidR="00D20F9C" w:rsidRPr="006C0180" w:rsidRDefault="00D20F9C">
      <w:pPr>
        <w:autoSpaceDE w:val="0"/>
        <w:autoSpaceDN w:val="0"/>
        <w:adjustRightInd w:val="0"/>
        <w:spacing w:after="0" w:line="240" w:lineRule="auto"/>
        <w:jc w:val="both"/>
        <w:rPr>
          <w:rFonts w:ascii="Verdana" w:hAnsi="Verdana" w:cs="Arial"/>
          <w:b/>
          <w:bCs/>
          <w:sz w:val="20"/>
          <w:szCs w:val="20"/>
          <w:u w:val="single"/>
        </w:rPr>
      </w:pPr>
      <w:r w:rsidRPr="006C0180">
        <w:rPr>
          <w:rFonts w:ascii="Verdana" w:hAnsi="Verdana" w:cs="Arial"/>
          <w:b/>
          <w:bCs/>
          <w:sz w:val="20"/>
          <w:szCs w:val="20"/>
        </w:rPr>
        <w:t>B) OFFERTA ECONOMICA</w:t>
      </w:r>
    </w:p>
    <w:p w:rsidR="00D20F9C" w:rsidRPr="006C0180" w:rsidRDefault="00D20F9C">
      <w:pPr>
        <w:autoSpaceDE w:val="0"/>
        <w:autoSpaceDN w:val="0"/>
        <w:adjustRightInd w:val="0"/>
        <w:spacing w:after="0" w:line="240" w:lineRule="auto"/>
        <w:jc w:val="both"/>
        <w:rPr>
          <w:rFonts w:ascii="Verdana" w:hAnsi="Verdana" w:cs="Arial"/>
          <w:sz w:val="20"/>
          <w:szCs w:val="20"/>
        </w:rPr>
      </w:pPr>
      <w:r w:rsidRPr="006C0180">
        <w:rPr>
          <w:rFonts w:ascii="Verdana" w:hAnsi="Verdana" w:cs="Arial"/>
          <w:sz w:val="20"/>
          <w:szCs w:val="20"/>
        </w:rPr>
        <w:t xml:space="preserve">Il punteggio massimo dell’offerta economica (punti </w:t>
      </w:r>
      <w:r w:rsidRPr="009D0683">
        <w:rPr>
          <w:rFonts w:ascii="Verdana" w:hAnsi="Verdana" w:cs="Arial"/>
          <w:b/>
          <w:sz w:val="20"/>
          <w:szCs w:val="20"/>
        </w:rPr>
        <w:t>60</w:t>
      </w:r>
      <w:r w:rsidRPr="006C0180">
        <w:rPr>
          <w:rFonts w:ascii="Verdana" w:hAnsi="Verdana" w:cs="Arial"/>
          <w:sz w:val="20"/>
          <w:szCs w:val="20"/>
        </w:rPr>
        <w:t>) verrà attribuito nel seguente modo :</w:t>
      </w:r>
    </w:p>
    <w:p w:rsidR="00D20F9C" w:rsidRPr="006C0180" w:rsidRDefault="00D20F9C">
      <w:pPr>
        <w:autoSpaceDE w:val="0"/>
        <w:autoSpaceDN w:val="0"/>
        <w:adjustRightInd w:val="0"/>
        <w:spacing w:after="0" w:line="240" w:lineRule="auto"/>
        <w:jc w:val="both"/>
        <w:rPr>
          <w:rFonts w:ascii="Verdana" w:hAnsi="Verdana" w:cs="Arial"/>
          <w:b/>
          <w:sz w:val="20"/>
          <w:szCs w:val="20"/>
        </w:rPr>
      </w:pPr>
      <w:r w:rsidRPr="006C0180">
        <w:rPr>
          <w:rFonts w:ascii="Verdana" w:hAnsi="Verdana" w:cs="Arial"/>
          <w:sz w:val="20"/>
          <w:szCs w:val="20"/>
        </w:rPr>
        <w:t xml:space="preserve">Il punteggio massimo sarà attribuito al concorrente che avrà offerto la miglior tariffa per </w:t>
      </w:r>
      <w:r w:rsidRPr="006C0180">
        <w:rPr>
          <w:rFonts w:ascii="Verdana" w:hAnsi="Verdana" w:cs="Arial"/>
          <w:b/>
          <w:sz w:val="20"/>
          <w:szCs w:val="20"/>
        </w:rPr>
        <w:t>ciascun viaggio</w:t>
      </w:r>
    </w:p>
    <w:p w:rsidR="00D20F9C" w:rsidRPr="006C0180" w:rsidRDefault="00D20F9C">
      <w:pPr>
        <w:autoSpaceDE w:val="0"/>
        <w:autoSpaceDN w:val="0"/>
        <w:adjustRightInd w:val="0"/>
        <w:spacing w:after="0" w:line="240" w:lineRule="auto"/>
        <w:jc w:val="both"/>
        <w:rPr>
          <w:rFonts w:ascii="Verdana" w:hAnsi="Verdana" w:cs="Arial"/>
          <w:sz w:val="20"/>
          <w:szCs w:val="20"/>
        </w:rPr>
      </w:pPr>
      <w:r w:rsidRPr="006C0180">
        <w:rPr>
          <w:rFonts w:ascii="Verdana" w:hAnsi="Verdana" w:cs="Arial"/>
          <w:sz w:val="20"/>
          <w:szCs w:val="20"/>
        </w:rPr>
        <w:t>Alle restanti offerte il punteggio sarà assegnato secondo la formula matematica della proporzionalità inversa e precisamente :</w:t>
      </w:r>
    </w:p>
    <w:p w:rsidR="00D20F9C" w:rsidRPr="006C0180" w:rsidRDefault="00D20F9C">
      <w:pPr>
        <w:autoSpaceDE w:val="0"/>
        <w:autoSpaceDN w:val="0"/>
        <w:adjustRightInd w:val="0"/>
        <w:spacing w:after="0" w:line="240" w:lineRule="auto"/>
        <w:jc w:val="both"/>
        <w:rPr>
          <w:rFonts w:ascii="Verdana" w:hAnsi="Verdana" w:cs="Arial"/>
          <w:b/>
          <w:bCs/>
          <w:sz w:val="20"/>
          <w:szCs w:val="20"/>
        </w:rPr>
      </w:pPr>
    </w:p>
    <w:p w:rsidR="00D20F9C" w:rsidRPr="006C0180" w:rsidRDefault="00D20F9C">
      <w:pPr>
        <w:autoSpaceDE w:val="0"/>
        <w:autoSpaceDN w:val="0"/>
        <w:adjustRightInd w:val="0"/>
        <w:spacing w:after="0" w:line="240" w:lineRule="auto"/>
        <w:jc w:val="both"/>
        <w:rPr>
          <w:rFonts w:ascii="Verdana" w:hAnsi="Verdana" w:cs="Arial"/>
          <w:b/>
          <w:bCs/>
          <w:sz w:val="20"/>
          <w:szCs w:val="20"/>
        </w:rPr>
      </w:pPr>
      <w:r w:rsidRPr="006C0180">
        <w:rPr>
          <w:rFonts w:ascii="Verdana" w:hAnsi="Verdana" w:cs="Arial"/>
          <w:b/>
          <w:bCs/>
          <w:sz w:val="20"/>
          <w:szCs w:val="20"/>
        </w:rPr>
        <w:t>Calcolo offerta economica</w:t>
      </w:r>
    </w:p>
    <w:p w:rsidR="00D20F9C" w:rsidRPr="006C0180" w:rsidRDefault="00D20F9C">
      <w:pPr>
        <w:autoSpaceDE w:val="0"/>
        <w:autoSpaceDN w:val="0"/>
        <w:adjustRightInd w:val="0"/>
        <w:spacing w:after="0" w:line="240" w:lineRule="auto"/>
        <w:jc w:val="both"/>
        <w:rPr>
          <w:rFonts w:ascii="Verdana" w:hAnsi="Verdana" w:cs="Arial"/>
          <w:b/>
          <w:bCs/>
          <w:sz w:val="20"/>
          <w:szCs w:val="20"/>
        </w:rPr>
      </w:pPr>
    </w:p>
    <w:p w:rsidR="00D20F9C" w:rsidRPr="006C0180" w:rsidRDefault="00D20F9C">
      <w:pPr>
        <w:autoSpaceDE w:val="0"/>
        <w:autoSpaceDN w:val="0"/>
        <w:adjustRightInd w:val="0"/>
        <w:spacing w:after="0" w:line="240" w:lineRule="auto"/>
        <w:jc w:val="both"/>
        <w:rPr>
          <w:rFonts w:ascii="Verdana" w:hAnsi="Verdana" w:cs="Arial"/>
          <w:b/>
          <w:bCs/>
          <w:sz w:val="20"/>
          <w:szCs w:val="20"/>
        </w:rPr>
      </w:pPr>
      <w:r w:rsidRPr="006C0180">
        <w:rPr>
          <w:rFonts w:ascii="Verdana" w:hAnsi="Verdana" w:cs="Arial"/>
          <w:b/>
          <w:bCs/>
          <w:sz w:val="20"/>
          <w:szCs w:val="20"/>
        </w:rPr>
        <w:t xml:space="preserve">P =  PM x Pm/PO                 </w:t>
      </w:r>
    </w:p>
    <w:p w:rsidR="00D20F9C" w:rsidRPr="006C0180" w:rsidRDefault="00D20F9C">
      <w:pPr>
        <w:autoSpaceDE w:val="0"/>
        <w:autoSpaceDN w:val="0"/>
        <w:adjustRightInd w:val="0"/>
        <w:spacing w:after="0" w:line="240" w:lineRule="auto"/>
        <w:jc w:val="both"/>
        <w:rPr>
          <w:rFonts w:ascii="Verdana" w:hAnsi="Verdana" w:cs="Arial"/>
          <w:b/>
          <w:bCs/>
          <w:sz w:val="20"/>
          <w:szCs w:val="20"/>
        </w:rPr>
      </w:pPr>
    </w:p>
    <w:p w:rsidR="00D20F9C" w:rsidRPr="006C0180" w:rsidRDefault="00D20F9C">
      <w:pPr>
        <w:autoSpaceDE w:val="0"/>
        <w:autoSpaceDN w:val="0"/>
        <w:adjustRightInd w:val="0"/>
        <w:spacing w:after="0" w:line="240" w:lineRule="auto"/>
        <w:jc w:val="both"/>
        <w:rPr>
          <w:rFonts w:ascii="Verdana" w:hAnsi="Verdana" w:cs="Arial"/>
          <w:b/>
          <w:bCs/>
          <w:sz w:val="20"/>
          <w:szCs w:val="20"/>
        </w:rPr>
      </w:pPr>
      <w:r w:rsidRPr="006C0180">
        <w:rPr>
          <w:rFonts w:ascii="Verdana" w:hAnsi="Verdana" w:cs="Arial"/>
          <w:sz w:val="20"/>
          <w:szCs w:val="20"/>
        </w:rPr>
        <w:t xml:space="preserve">dove </w:t>
      </w:r>
      <w:r w:rsidRPr="00D70E47">
        <w:rPr>
          <w:rFonts w:ascii="Verdana" w:hAnsi="Verdana" w:cs="Arial"/>
          <w:bCs/>
          <w:sz w:val="20"/>
          <w:szCs w:val="20"/>
        </w:rPr>
        <w:t>:</w:t>
      </w:r>
    </w:p>
    <w:p w:rsidR="00D20F9C" w:rsidRPr="006C0180" w:rsidRDefault="00D20F9C">
      <w:pPr>
        <w:autoSpaceDE w:val="0"/>
        <w:autoSpaceDN w:val="0"/>
        <w:adjustRightInd w:val="0"/>
        <w:spacing w:after="0" w:line="240" w:lineRule="auto"/>
        <w:jc w:val="both"/>
        <w:rPr>
          <w:rFonts w:ascii="Verdana" w:hAnsi="Verdana" w:cs="Arial"/>
          <w:sz w:val="20"/>
          <w:szCs w:val="20"/>
        </w:rPr>
      </w:pPr>
      <w:r w:rsidRPr="006C0180">
        <w:rPr>
          <w:rFonts w:ascii="Verdana" w:hAnsi="Verdana" w:cs="Arial"/>
          <w:b/>
          <w:bCs/>
          <w:sz w:val="20"/>
          <w:szCs w:val="20"/>
        </w:rPr>
        <w:t xml:space="preserve">P </w:t>
      </w:r>
      <w:r w:rsidRPr="006C0180">
        <w:rPr>
          <w:rFonts w:ascii="Verdana" w:hAnsi="Verdana" w:cs="Arial"/>
          <w:sz w:val="20"/>
          <w:szCs w:val="20"/>
        </w:rPr>
        <w:t>è il punteggio attribuito all’offerta in esame ;</w:t>
      </w:r>
    </w:p>
    <w:p w:rsidR="00D20F9C" w:rsidRPr="006C0180" w:rsidRDefault="00D20F9C">
      <w:pPr>
        <w:autoSpaceDE w:val="0"/>
        <w:autoSpaceDN w:val="0"/>
        <w:adjustRightInd w:val="0"/>
        <w:spacing w:after="0" w:line="240" w:lineRule="auto"/>
        <w:jc w:val="both"/>
        <w:rPr>
          <w:rFonts w:ascii="Verdana" w:hAnsi="Verdana" w:cs="Arial"/>
          <w:sz w:val="20"/>
          <w:szCs w:val="20"/>
        </w:rPr>
      </w:pPr>
      <w:r w:rsidRPr="006C0180">
        <w:rPr>
          <w:rFonts w:ascii="Verdana" w:hAnsi="Verdana" w:cs="Arial"/>
          <w:b/>
          <w:bCs/>
          <w:sz w:val="20"/>
          <w:szCs w:val="20"/>
        </w:rPr>
        <w:t xml:space="preserve">PM </w:t>
      </w:r>
      <w:r w:rsidRPr="006C0180">
        <w:rPr>
          <w:rFonts w:ascii="Verdana" w:hAnsi="Verdana" w:cs="Arial"/>
          <w:sz w:val="20"/>
          <w:szCs w:val="20"/>
        </w:rPr>
        <w:t>è il punteggio massimo attribuibile;</w:t>
      </w:r>
    </w:p>
    <w:p w:rsidR="00D20F9C" w:rsidRPr="006C0180" w:rsidRDefault="00D20F9C">
      <w:pPr>
        <w:autoSpaceDE w:val="0"/>
        <w:autoSpaceDN w:val="0"/>
        <w:adjustRightInd w:val="0"/>
        <w:spacing w:after="0" w:line="240" w:lineRule="auto"/>
        <w:jc w:val="both"/>
        <w:rPr>
          <w:rFonts w:ascii="Verdana" w:hAnsi="Verdana" w:cs="Arial"/>
          <w:sz w:val="20"/>
          <w:szCs w:val="20"/>
        </w:rPr>
      </w:pPr>
      <w:r w:rsidRPr="006C0180">
        <w:rPr>
          <w:rFonts w:ascii="Verdana" w:hAnsi="Verdana" w:cs="Arial"/>
          <w:b/>
          <w:bCs/>
          <w:sz w:val="20"/>
          <w:szCs w:val="20"/>
        </w:rPr>
        <w:t xml:space="preserve">Pm </w:t>
      </w:r>
      <w:r w:rsidRPr="006C0180">
        <w:rPr>
          <w:rFonts w:ascii="Verdana" w:hAnsi="Verdana" w:cs="Arial"/>
          <w:sz w:val="20"/>
          <w:szCs w:val="20"/>
        </w:rPr>
        <w:t xml:space="preserve">è il prezzo dell’offerta più bassa </w:t>
      </w:r>
    </w:p>
    <w:p w:rsidR="00D20F9C" w:rsidRPr="006C0180" w:rsidRDefault="00D20F9C">
      <w:pPr>
        <w:autoSpaceDE w:val="0"/>
        <w:autoSpaceDN w:val="0"/>
        <w:adjustRightInd w:val="0"/>
        <w:spacing w:after="0" w:line="240" w:lineRule="auto"/>
        <w:jc w:val="both"/>
        <w:rPr>
          <w:rFonts w:ascii="Verdana" w:hAnsi="Verdana" w:cs="Arial"/>
          <w:sz w:val="20"/>
          <w:szCs w:val="20"/>
        </w:rPr>
      </w:pPr>
      <w:r w:rsidRPr="006C0180">
        <w:rPr>
          <w:rFonts w:ascii="Verdana" w:hAnsi="Verdana" w:cs="Arial"/>
          <w:b/>
          <w:bCs/>
          <w:sz w:val="20"/>
          <w:szCs w:val="20"/>
        </w:rPr>
        <w:t xml:space="preserve">PO </w:t>
      </w:r>
      <w:r w:rsidRPr="006C0180">
        <w:rPr>
          <w:rFonts w:ascii="Verdana" w:hAnsi="Verdana" w:cs="Arial"/>
          <w:sz w:val="20"/>
          <w:szCs w:val="20"/>
        </w:rPr>
        <w:t>è il prezzo dell’offerta in esame (del</w:t>
      </w:r>
      <w:r>
        <w:rPr>
          <w:rFonts w:ascii="Verdana" w:hAnsi="Verdana" w:cs="Arial"/>
          <w:sz w:val="20"/>
          <w:szCs w:val="20"/>
        </w:rPr>
        <w:t>la ditta</w:t>
      </w:r>
      <w:r w:rsidRPr="006C0180">
        <w:rPr>
          <w:rFonts w:ascii="Verdana" w:hAnsi="Verdana" w:cs="Arial"/>
          <w:sz w:val="20"/>
          <w:szCs w:val="20"/>
        </w:rPr>
        <w:t xml:space="preserve"> concorrente).</w:t>
      </w:r>
    </w:p>
    <w:p w:rsidR="00D20F9C" w:rsidRPr="006C0180" w:rsidRDefault="00D20F9C">
      <w:pPr>
        <w:autoSpaceDE w:val="0"/>
        <w:autoSpaceDN w:val="0"/>
        <w:adjustRightInd w:val="0"/>
        <w:spacing w:after="0" w:line="240" w:lineRule="auto"/>
        <w:jc w:val="both"/>
        <w:rPr>
          <w:rFonts w:ascii="Verdana" w:hAnsi="Verdana" w:cs="Arial"/>
          <w:sz w:val="20"/>
          <w:szCs w:val="20"/>
        </w:rPr>
      </w:pPr>
      <w:r w:rsidRPr="006C0180">
        <w:rPr>
          <w:rFonts w:ascii="Verdana" w:hAnsi="Verdana" w:cs="Arial"/>
          <w:sz w:val="20"/>
          <w:szCs w:val="20"/>
        </w:rPr>
        <w:t>L’attribuzione dei punteggi consentirà la stesura di una graduatoria di merito dei concorrenti per ciascun viaggio formata secondo l’ordine decrescente del punteggio complessivo da ciascuno riportato.</w:t>
      </w:r>
    </w:p>
    <w:p w:rsidR="00D20F9C" w:rsidRPr="006C0180" w:rsidRDefault="00D20F9C">
      <w:pPr>
        <w:autoSpaceDE w:val="0"/>
        <w:autoSpaceDN w:val="0"/>
        <w:adjustRightInd w:val="0"/>
        <w:spacing w:after="0" w:line="240" w:lineRule="auto"/>
        <w:jc w:val="both"/>
        <w:rPr>
          <w:rFonts w:ascii="Verdana" w:hAnsi="Verdana" w:cs="Arial"/>
          <w:sz w:val="20"/>
          <w:szCs w:val="20"/>
        </w:rPr>
      </w:pPr>
      <w:r w:rsidRPr="006C0180">
        <w:rPr>
          <w:rFonts w:ascii="Verdana" w:hAnsi="Verdana" w:cs="Arial"/>
          <w:sz w:val="20"/>
          <w:szCs w:val="20"/>
        </w:rPr>
        <w:t>L’aggiudicazione avverrà a favore del concorrente che avrà conseguito il maggiore punteggio</w:t>
      </w:r>
    </w:p>
    <w:p w:rsidR="00D20F9C" w:rsidRPr="006C0180" w:rsidRDefault="00D20F9C">
      <w:pPr>
        <w:autoSpaceDE w:val="0"/>
        <w:autoSpaceDN w:val="0"/>
        <w:adjustRightInd w:val="0"/>
        <w:spacing w:after="0" w:line="240" w:lineRule="auto"/>
        <w:jc w:val="both"/>
        <w:rPr>
          <w:rFonts w:ascii="Verdana" w:hAnsi="Verdana" w:cs="Arial"/>
          <w:sz w:val="20"/>
          <w:szCs w:val="20"/>
        </w:rPr>
      </w:pPr>
      <w:r w:rsidRPr="006C0180">
        <w:rPr>
          <w:rFonts w:ascii="Verdana" w:hAnsi="Verdana" w:cs="Arial"/>
          <w:sz w:val="20"/>
          <w:szCs w:val="20"/>
        </w:rPr>
        <w:t>complessivo , derivante dalla somma dei punteggi attribuiti , rispettivamente, all’ “Offerta tecnica”</w:t>
      </w:r>
      <w:r>
        <w:rPr>
          <w:rFonts w:ascii="Verdana" w:hAnsi="Verdana" w:cs="Arial"/>
          <w:sz w:val="20"/>
          <w:szCs w:val="20"/>
        </w:rPr>
        <w:t xml:space="preserve"> </w:t>
      </w:r>
      <w:r w:rsidRPr="006C0180">
        <w:rPr>
          <w:rFonts w:ascii="Verdana" w:hAnsi="Verdana" w:cs="Arial"/>
          <w:sz w:val="20"/>
          <w:szCs w:val="20"/>
        </w:rPr>
        <w:t>ed all’ “Offerta economica”.</w:t>
      </w:r>
    </w:p>
    <w:p w:rsidR="00D20F9C" w:rsidRPr="006C0180" w:rsidRDefault="00D20F9C">
      <w:pPr>
        <w:autoSpaceDE w:val="0"/>
        <w:autoSpaceDN w:val="0"/>
        <w:adjustRightInd w:val="0"/>
        <w:spacing w:after="0" w:line="240" w:lineRule="auto"/>
        <w:jc w:val="both"/>
        <w:rPr>
          <w:rFonts w:ascii="Verdana" w:hAnsi="Verdana" w:cs="Arial"/>
          <w:sz w:val="20"/>
          <w:szCs w:val="20"/>
        </w:rPr>
      </w:pPr>
      <w:r w:rsidRPr="006C0180">
        <w:rPr>
          <w:rFonts w:ascii="Verdana" w:hAnsi="Verdana" w:cs="Arial"/>
          <w:sz w:val="20"/>
          <w:szCs w:val="20"/>
        </w:rPr>
        <w:t>L’Autorità scolastica  procederà all’aggiudicazione del servizio anche in presenza di una</w:t>
      </w:r>
    </w:p>
    <w:p w:rsidR="00D20F9C" w:rsidRPr="006C0180" w:rsidRDefault="00D20F9C">
      <w:pPr>
        <w:autoSpaceDE w:val="0"/>
        <w:autoSpaceDN w:val="0"/>
        <w:adjustRightInd w:val="0"/>
        <w:spacing w:after="0" w:line="240" w:lineRule="auto"/>
        <w:jc w:val="both"/>
        <w:rPr>
          <w:rFonts w:ascii="Verdana" w:hAnsi="Verdana" w:cs="Arial"/>
          <w:sz w:val="20"/>
          <w:szCs w:val="20"/>
        </w:rPr>
      </w:pPr>
      <w:r w:rsidRPr="006C0180">
        <w:rPr>
          <w:rFonts w:ascii="Verdana" w:hAnsi="Verdana" w:cs="Arial"/>
          <w:sz w:val="20"/>
          <w:szCs w:val="20"/>
        </w:rPr>
        <w:t>sola offerta valida quando questa sia ritenuta congrua ovvero, come previsto dall’art. 81, comma 3,</w:t>
      </w:r>
      <w:r>
        <w:rPr>
          <w:rFonts w:ascii="Verdana" w:hAnsi="Verdana" w:cs="Arial"/>
          <w:sz w:val="20"/>
          <w:szCs w:val="20"/>
        </w:rPr>
        <w:t xml:space="preserve"> </w:t>
      </w:r>
      <w:r w:rsidRPr="006C0180">
        <w:rPr>
          <w:rFonts w:ascii="Verdana" w:hAnsi="Verdana" w:cs="Arial"/>
          <w:sz w:val="20"/>
          <w:szCs w:val="20"/>
        </w:rPr>
        <w:t xml:space="preserve">del D. </w:t>
      </w:r>
      <w:proofErr w:type="spellStart"/>
      <w:r w:rsidRPr="006C0180">
        <w:rPr>
          <w:rFonts w:ascii="Verdana" w:hAnsi="Verdana" w:cs="Arial"/>
          <w:sz w:val="20"/>
          <w:szCs w:val="20"/>
        </w:rPr>
        <w:t>Lgs</w:t>
      </w:r>
      <w:proofErr w:type="spellEnd"/>
      <w:r w:rsidRPr="006C0180">
        <w:rPr>
          <w:rFonts w:ascii="Verdana" w:hAnsi="Verdana" w:cs="Arial"/>
          <w:sz w:val="20"/>
          <w:szCs w:val="20"/>
        </w:rPr>
        <w:t>. 163 del 12 aprile 2006</w:t>
      </w:r>
      <w:r>
        <w:rPr>
          <w:rFonts w:ascii="Verdana" w:hAnsi="Verdana" w:cs="Arial"/>
          <w:sz w:val="20"/>
          <w:szCs w:val="20"/>
        </w:rPr>
        <w:t>,</w:t>
      </w:r>
      <w:r w:rsidRPr="006C0180">
        <w:rPr>
          <w:rFonts w:ascii="Verdana" w:hAnsi="Verdana" w:cs="Arial"/>
          <w:sz w:val="20"/>
          <w:szCs w:val="20"/>
        </w:rPr>
        <w:t xml:space="preserve"> si riserva il diritto di non procedere.</w:t>
      </w:r>
    </w:p>
    <w:p w:rsidR="00D20F9C" w:rsidRPr="006C0180" w:rsidRDefault="00D20F9C">
      <w:pPr>
        <w:autoSpaceDE w:val="0"/>
        <w:autoSpaceDN w:val="0"/>
        <w:adjustRightInd w:val="0"/>
        <w:spacing w:after="0" w:line="240" w:lineRule="auto"/>
        <w:jc w:val="both"/>
        <w:rPr>
          <w:rFonts w:ascii="Verdana" w:hAnsi="Verdana" w:cs="Arial"/>
          <w:sz w:val="20"/>
          <w:szCs w:val="20"/>
        </w:rPr>
      </w:pPr>
    </w:p>
    <w:p w:rsidR="00D20F9C" w:rsidRPr="006C0180" w:rsidRDefault="00D20F9C">
      <w:pPr>
        <w:autoSpaceDE w:val="0"/>
        <w:autoSpaceDN w:val="0"/>
        <w:adjustRightInd w:val="0"/>
        <w:spacing w:after="0" w:line="240" w:lineRule="auto"/>
        <w:jc w:val="both"/>
        <w:rPr>
          <w:rFonts w:ascii="Verdana" w:hAnsi="Verdana" w:cs="Arial"/>
          <w:b/>
          <w:bCs/>
          <w:sz w:val="20"/>
          <w:szCs w:val="20"/>
          <w:u w:val="single"/>
        </w:rPr>
      </w:pPr>
      <w:r w:rsidRPr="006C0180">
        <w:rPr>
          <w:rFonts w:ascii="Verdana" w:hAnsi="Verdana" w:cs="Arial"/>
          <w:b/>
          <w:bCs/>
          <w:sz w:val="20"/>
          <w:szCs w:val="20"/>
          <w:u w:val="single"/>
        </w:rPr>
        <w:t xml:space="preserve">REQUISITI GENERALI </w:t>
      </w:r>
    </w:p>
    <w:p w:rsidR="00D20F9C" w:rsidRPr="006C0180" w:rsidRDefault="00D20F9C">
      <w:pPr>
        <w:autoSpaceDE w:val="0"/>
        <w:autoSpaceDN w:val="0"/>
        <w:adjustRightInd w:val="0"/>
        <w:spacing w:after="0" w:line="240" w:lineRule="auto"/>
        <w:jc w:val="both"/>
        <w:rPr>
          <w:rFonts w:ascii="Verdana" w:hAnsi="Verdana" w:cs="Arial"/>
          <w:sz w:val="20"/>
          <w:szCs w:val="20"/>
        </w:rPr>
      </w:pPr>
      <w:r w:rsidRPr="006C0180">
        <w:rPr>
          <w:rFonts w:ascii="Verdana" w:hAnsi="Verdana" w:cs="Arial"/>
          <w:sz w:val="20"/>
          <w:szCs w:val="20"/>
        </w:rPr>
        <w:t>L’impresa di trasporto dovrà essere in possesso dei requisiti di ordine generale, professionale, di capacità economica e finanziaria e di capacità tecnica prescritti dal presente</w:t>
      </w:r>
      <w:r>
        <w:rPr>
          <w:rFonts w:ascii="Verdana" w:hAnsi="Verdana" w:cs="Arial"/>
          <w:sz w:val="20"/>
          <w:szCs w:val="20"/>
        </w:rPr>
        <w:t xml:space="preserve"> </w:t>
      </w:r>
      <w:r w:rsidRPr="006C0180">
        <w:rPr>
          <w:rFonts w:ascii="Verdana" w:hAnsi="Verdana" w:cs="Arial"/>
          <w:sz w:val="20"/>
          <w:szCs w:val="20"/>
        </w:rPr>
        <w:t>capitolato ed in possesso delle necessarie autorizzazioni all’esercizio dell’attività oggetto</w:t>
      </w:r>
      <w:r>
        <w:rPr>
          <w:rFonts w:ascii="Verdana" w:hAnsi="Verdana" w:cs="Arial"/>
          <w:sz w:val="20"/>
          <w:szCs w:val="20"/>
        </w:rPr>
        <w:t xml:space="preserve"> </w:t>
      </w:r>
      <w:r w:rsidRPr="006C0180">
        <w:rPr>
          <w:rFonts w:ascii="Verdana" w:hAnsi="Verdana" w:cs="Arial"/>
          <w:sz w:val="20"/>
          <w:szCs w:val="20"/>
        </w:rPr>
        <w:t>dell’appalto.</w:t>
      </w:r>
    </w:p>
    <w:p w:rsidR="00D20F9C" w:rsidRPr="006C0180" w:rsidRDefault="00D20F9C">
      <w:pPr>
        <w:autoSpaceDE w:val="0"/>
        <w:autoSpaceDN w:val="0"/>
        <w:adjustRightInd w:val="0"/>
        <w:spacing w:after="0" w:line="240" w:lineRule="auto"/>
        <w:jc w:val="both"/>
        <w:rPr>
          <w:rFonts w:ascii="Verdana" w:hAnsi="Verdana" w:cs="Arial"/>
          <w:b/>
          <w:bCs/>
          <w:sz w:val="20"/>
          <w:szCs w:val="20"/>
        </w:rPr>
      </w:pPr>
      <w:r w:rsidRPr="006C0180">
        <w:rPr>
          <w:rFonts w:ascii="Verdana" w:hAnsi="Verdana" w:cs="Arial"/>
          <w:b/>
          <w:bCs/>
          <w:sz w:val="20"/>
          <w:szCs w:val="20"/>
        </w:rPr>
        <w:t xml:space="preserve">a) REQUISITI </w:t>
      </w:r>
      <w:r>
        <w:rPr>
          <w:rFonts w:ascii="Verdana" w:hAnsi="Verdana" w:cs="Arial"/>
          <w:b/>
          <w:bCs/>
          <w:sz w:val="20"/>
          <w:szCs w:val="20"/>
        </w:rPr>
        <w:t>DI</w:t>
      </w:r>
      <w:r w:rsidRPr="006C0180">
        <w:rPr>
          <w:rFonts w:ascii="Verdana" w:hAnsi="Verdana" w:cs="Arial"/>
          <w:b/>
          <w:bCs/>
          <w:sz w:val="20"/>
          <w:szCs w:val="20"/>
        </w:rPr>
        <w:t xml:space="preserve"> ORDINE GENERALE</w:t>
      </w:r>
    </w:p>
    <w:p w:rsidR="00D20F9C" w:rsidRPr="006C0180" w:rsidRDefault="00D20F9C" w:rsidP="009D0683">
      <w:pPr>
        <w:numPr>
          <w:ilvl w:val="0"/>
          <w:numId w:val="18"/>
        </w:numPr>
        <w:autoSpaceDE w:val="0"/>
        <w:autoSpaceDN w:val="0"/>
        <w:adjustRightInd w:val="0"/>
        <w:spacing w:after="0" w:line="240" w:lineRule="auto"/>
        <w:jc w:val="both"/>
        <w:rPr>
          <w:rFonts w:ascii="Verdana" w:hAnsi="Verdana" w:cs="Arial"/>
          <w:sz w:val="20"/>
          <w:szCs w:val="20"/>
        </w:rPr>
      </w:pPr>
      <w:r w:rsidRPr="006C0180">
        <w:rPr>
          <w:rFonts w:ascii="Verdana" w:hAnsi="Verdana" w:cs="Arial"/>
          <w:sz w:val="20"/>
          <w:szCs w:val="20"/>
        </w:rPr>
        <w:t>Iscrizione nel Registro delle Imprese presso la C.C.I.A.A. della Provincia in cui ha sede</w:t>
      </w:r>
      <w:r>
        <w:rPr>
          <w:rFonts w:ascii="Verdana" w:hAnsi="Verdana" w:cs="Arial"/>
          <w:sz w:val="20"/>
          <w:szCs w:val="20"/>
        </w:rPr>
        <w:t xml:space="preserve"> </w:t>
      </w:r>
      <w:r w:rsidRPr="006C0180">
        <w:rPr>
          <w:rFonts w:ascii="Verdana" w:hAnsi="Verdana" w:cs="Arial"/>
          <w:sz w:val="20"/>
          <w:szCs w:val="20"/>
        </w:rPr>
        <w:t>legale il concorrente, per attività inerente l’oggetto della gara; in caso di soggetti aventi</w:t>
      </w:r>
      <w:r>
        <w:rPr>
          <w:rFonts w:ascii="Verdana" w:hAnsi="Verdana" w:cs="Arial"/>
          <w:sz w:val="20"/>
          <w:szCs w:val="20"/>
        </w:rPr>
        <w:t xml:space="preserve"> </w:t>
      </w:r>
      <w:r w:rsidRPr="006C0180">
        <w:rPr>
          <w:rFonts w:ascii="Verdana" w:hAnsi="Verdana" w:cs="Arial"/>
          <w:sz w:val="20"/>
          <w:szCs w:val="20"/>
        </w:rPr>
        <w:t>sede nel territorio di altro Stato membro dell’Unione Europea, l’iscrizione in uno dei registri</w:t>
      </w:r>
      <w:r>
        <w:rPr>
          <w:rFonts w:ascii="Verdana" w:hAnsi="Verdana" w:cs="Arial"/>
          <w:sz w:val="20"/>
          <w:szCs w:val="20"/>
        </w:rPr>
        <w:t xml:space="preserve"> </w:t>
      </w:r>
      <w:r w:rsidRPr="006C0180">
        <w:rPr>
          <w:rFonts w:ascii="Verdana" w:hAnsi="Verdana" w:cs="Arial"/>
          <w:sz w:val="20"/>
          <w:szCs w:val="20"/>
        </w:rPr>
        <w:t>professionali o commerciali secondo le modalità dello Stato di appartenenza per attività</w:t>
      </w:r>
      <w:r>
        <w:rPr>
          <w:rFonts w:ascii="Verdana" w:hAnsi="Verdana" w:cs="Arial"/>
          <w:sz w:val="20"/>
          <w:szCs w:val="20"/>
        </w:rPr>
        <w:t xml:space="preserve"> </w:t>
      </w:r>
      <w:r w:rsidRPr="006C0180">
        <w:rPr>
          <w:rFonts w:ascii="Verdana" w:hAnsi="Verdana" w:cs="Arial"/>
          <w:sz w:val="20"/>
          <w:szCs w:val="20"/>
        </w:rPr>
        <w:t>inerente l’oggetto della gara.</w:t>
      </w:r>
    </w:p>
    <w:p w:rsidR="00D20F9C" w:rsidRPr="006C0180" w:rsidRDefault="00D20F9C" w:rsidP="009D0683">
      <w:pPr>
        <w:numPr>
          <w:ilvl w:val="0"/>
          <w:numId w:val="18"/>
        </w:numPr>
        <w:autoSpaceDE w:val="0"/>
        <w:autoSpaceDN w:val="0"/>
        <w:adjustRightInd w:val="0"/>
        <w:spacing w:after="0" w:line="240" w:lineRule="auto"/>
        <w:jc w:val="both"/>
        <w:rPr>
          <w:rFonts w:ascii="Verdana" w:hAnsi="Verdana" w:cs="Arial"/>
          <w:sz w:val="20"/>
          <w:szCs w:val="20"/>
        </w:rPr>
      </w:pPr>
      <w:r w:rsidRPr="006C0180">
        <w:rPr>
          <w:rFonts w:ascii="Verdana" w:hAnsi="Verdana" w:cs="Arial"/>
          <w:sz w:val="20"/>
          <w:szCs w:val="20"/>
        </w:rPr>
        <w:t xml:space="preserve">Attestazione di idoneità professionale di cui all’art. 7 del </w:t>
      </w:r>
      <w:proofErr w:type="spellStart"/>
      <w:r w:rsidRPr="006C0180">
        <w:rPr>
          <w:rFonts w:ascii="Verdana" w:hAnsi="Verdana" w:cs="Arial"/>
          <w:sz w:val="20"/>
          <w:szCs w:val="20"/>
        </w:rPr>
        <w:t>D.Lgs</w:t>
      </w:r>
      <w:proofErr w:type="spellEnd"/>
      <w:r w:rsidRPr="006C0180">
        <w:rPr>
          <w:rFonts w:ascii="Verdana" w:hAnsi="Verdana" w:cs="Arial"/>
          <w:sz w:val="20"/>
          <w:szCs w:val="20"/>
        </w:rPr>
        <w:t xml:space="preserve"> n. 395/2000 (già D.M.</w:t>
      </w:r>
      <w:r>
        <w:rPr>
          <w:rFonts w:ascii="Verdana" w:hAnsi="Verdana" w:cs="Arial"/>
          <w:sz w:val="20"/>
          <w:szCs w:val="20"/>
        </w:rPr>
        <w:t xml:space="preserve">    </w:t>
      </w:r>
      <w:r w:rsidRPr="006C0180">
        <w:rPr>
          <w:rFonts w:ascii="Verdana" w:hAnsi="Verdana" w:cs="Arial"/>
          <w:sz w:val="20"/>
          <w:szCs w:val="20"/>
        </w:rPr>
        <w:t>20/12/1991 n. 448).</w:t>
      </w:r>
    </w:p>
    <w:p w:rsidR="00D20F9C" w:rsidRPr="006C0180" w:rsidRDefault="00D20F9C" w:rsidP="009D0683">
      <w:pPr>
        <w:numPr>
          <w:ilvl w:val="0"/>
          <w:numId w:val="18"/>
        </w:numPr>
        <w:autoSpaceDE w:val="0"/>
        <w:autoSpaceDN w:val="0"/>
        <w:adjustRightInd w:val="0"/>
        <w:spacing w:after="0" w:line="240" w:lineRule="auto"/>
        <w:jc w:val="both"/>
        <w:rPr>
          <w:rFonts w:ascii="Verdana" w:hAnsi="Verdana" w:cs="Arial"/>
          <w:sz w:val="20"/>
          <w:szCs w:val="20"/>
        </w:rPr>
      </w:pPr>
      <w:r w:rsidRPr="006C0180">
        <w:rPr>
          <w:rFonts w:ascii="Verdana" w:hAnsi="Verdana" w:cs="Arial"/>
          <w:sz w:val="20"/>
          <w:szCs w:val="20"/>
        </w:rPr>
        <w:t>Autorizzazione di noleggio con conducente.</w:t>
      </w:r>
    </w:p>
    <w:p w:rsidR="00D20F9C" w:rsidRPr="006C0180" w:rsidRDefault="00D20F9C" w:rsidP="009D0683">
      <w:pPr>
        <w:numPr>
          <w:ilvl w:val="0"/>
          <w:numId w:val="18"/>
        </w:numPr>
        <w:autoSpaceDE w:val="0"/>
        <w:autoSpaceDN w:val="0"/>
        <w:adjustRightInd w:val="0"/>
        <w:spacing w:after="0" w:line="240" w:lineRule="auto"/>
        <w:jc w:val="both"/>
        <w:rPr>
          <w:rFonts w:ascii="Verdana" w:hAnsi="Verdana" w:cs="Arial"/>
          <w:b/>
          <w:bCs/>
          <w:sz w:val="20"/>
          <w:szCs w:val="20"/>
        </w:rPr>
      </w:pPr>
      <w:r w:rsidRPr="006C0180">
        <w:rPr>
          <w:rFonts w:ascii="Verdana" w:hAnsi="Verdana" w:cs="Arial"/>
          <w:sz w:val="20"/>
          <w:szCs w:val="20"/>
        </w:rPr>
        <w:t xml:space="preserve">Assenza delle cause di esclusione di cui all’art. 38 del </w:t>
      </w:r>
      <w:proofErr w:type="spellStart"/>
      <w:r w:rsidRPr="006C0180">
        <w:rPr>
          <w:rFonts w:ascii="Verdana" w:hAnsi="Verdana" w:cs="Arial"/>
          <w:sz w:val="20"/>
          <w:szCs w:val="20"/>
        </w:rPr>
        <w:t>D.Lgs</w:t>
      </w:r>
      <w:proofErr w:type="spellEnd"/>
      <w:r w:rsidRPr="006C0180">
        <w:rPr>
          <w:rFonts w:ascii="Verdana" w:hAnsi="Verdana" w:cs="Arial"/>
          <w:sz w:val="20"/>
          <w:szCs w:val="20"/>
        </w:rPr>
        <w:t xml:space="preserve"> 163/2006 e successive</w:t>
      </w:r>
      <w:r>
        <w:rPr>
          <w:rFonts w:ascii="Verdana" w:hAnsi="Verdana" w:cs="Arial"/>
          <w:sz w:val="20"/>
          <w:szCs w:val="20"/>
        </w:rPr>
        <w:t xml:space="preserve">    </w:t>
      </w:r>
      <w:r w:rsidRPr="006C0180">
        <w:rPr>
          <w:rFonts w:ascii="Verdana" w:hAnsi="Verdana" w:cs="Arial"/>
          <w:sz w:val="20"/>
          <w:szCs w:val="20"/>
        </w:rPr>
        <w:t>modificazioni nonché insussistenza di sentenze e/o sanzioni che comportino il divieto di</w:t>
      </w:r>
      <w:r>
        <w:rPr>
          <w:rFonts w:ascii="Verdana" w:hAnsi="Verdana" w:cs="Arial"/>
          <w:sz w:val="20"/>
          <w:szCs w:val="20"/>
        </w:rPr>
        <w:t xml:space="preserve">    </w:t>
      </w:r>
      <w:r w:rsidRPr="006C0180">
        <w:rPr>
          <w:rFonts w:ascii="Verdana" w:hAnsi="Verdana" w:cs="Arial"/>
          <w:sz w:val="20"/>
          <w:szCs w:val="20"/>
        </w:rPr>
        <w:t>contrarre con la Pubblica Amministrazione e di partecipare a gare pubbliche.</w:t>
      </w:r>
      <w:r w:rsidRPr="006C0180">
        <w:rPr>
          <w:rFonts w:ascii="Verdana" w:hAnsi="Verdana" w:cs="Arial"/>
          <w:b/>
          <w:bCs/>
          <w:sz w:val="20"/>
          <w:szCs w:val="20"/>
        </w:rPr>
        <w:t xml:space="preserve"> </w:t>
      </w:r>
    </w:p>
    <w:p w:rsidR="00D20F9C" w:rsidRDefault="00D20F9C" w:rsidP="009D0683">
      <w:pPr>
        <w:autoSpaceDE w:val="0"/>
        <w:autoSpaceDN w:val="0"/>
        <w:adjustRightInd w:val="0"/>
        <w:spacing w:after="0" w:line="240" w:lineRule="auto"/>
        <w:rPr>
          <w:rFonts w:ascii="Verdana" w:hAnsi="Verdana" w:cs="Arial,Bold"/>
          <w:b/>
          <w:bCs/>
          <w:sz w:val="20"/>
          <w:szCs w:val="20"/>
        </w:rPr>
      </w:pPr>
      <w:r w:rsidRPr="006C0180">
        <w:rPr>
          <w:rFonts w:ascii="Verdana" w:hAnsi="Verdana" w:cs="Arial"/>
          <w:b/>
          <w:bCs/>
          <w:sz w:val="20"/>
          <w:szCs w:val="20"/>
        </w:rPr>
        <w:t xml:space="preserve">b) </w:t>
      </w:r>
      <w:r w:rsidRPr="006C0180">
        <w:rPr>
          <w:rFonts w:ascii="Verdana" w:hAnsi="Verdana" w:cs="Arial,Bold"/>
          <w:b/>
          <w:bCs/>
          <w:sz w:val="20"/>
          <w:szCs w:val="20"/>
        </w:rPr>
        <w:t>CAPACITA’ TECNICA/ORGANIZZATIVA</w:t>
      </w:r>
    </w:p>
    <w:p w:rsidR="00D20F9C" w:rsidRPr="006C0180" w:rsidRDefault="00D20F9C" w:rsidP="009D0683">
      <w:pPr>
        <w:numPr>
          <w:ilvl w:val="0"/>
          <w:numId w:val="25"/>
        </w:numPr>
        <w:autoSpaceDE w:val="0"/>
        <w:autoSpaceDN w:val="0"/>
        <w:adjustRightInd w:val="0"/>
        <w:spacing w:after="0" w:line="240" w:lineRule="auto"/>
        <w:rPr>
          <w:rFonts w:ascii="Verdana" w:hAnsi="Verdana" w:cs="Arial"/>
          <w:sz w:val="20"/>
          <w:szCs w:val="20"/>
        </w:rPr>
      </w:pPr>
      <w:r w:rsidRPr="006C0180">
        <w:rPr>
          <w:rFonts w:ascii="Verdana" w:hAnsi="Verdana" w:cs="Arial"/>
          <w:sz w:val="20"/>
          <w:szCs w:val="20"/>
        </w:rPr>
        <w:t>Aver svolto con esito positivo nei precedenti tre anni scolastici almeno n. 3 appalti di servizi</w:t>
      </w:r>
      <w:r>
        <w:rPr>
          <w:rFonts w:ascii="Verdana" w:hAnsi="Verdana" w:cs="Arial"/>
          <w:sz w:val="20"/>
          <w:szCs w:val="20"/>
        </w:rPr>
        <w:t xml:space="preserve"> </w:t>
      </w:r>
      <w:r w:rsidRPr="006C0180">
        <w:rPr>
          <w:rFonts w:ascii="Verdana" w:hAnsi="Verdana" w:cs="Arial"/>
          <w:sz w:val="20"/>
          <w:szCs w:val="20"/>
        </w:rPr>
        <w:t>di trasporto in favore di pubbliche amministrazioni.</w:t>
      </w:r>
    </w:p>
    <w:p w:rsidR="00D20F9C" w:rsidRPr="006C0180" w:rsidRDefault="00D20F9C" w:rsidP="009D0683">
      <w:pPr>
        <w:numPr>
          <w:ilvl w:val="0"/>
          <w:numId w:val="25"/>
        </w:numPr>
        <w:autoSpaceDE w:val="0"/>
        <w:autoSpaceDN w:val="0"/>
        <w:adjustRightInd w:val="0"/>
        <w:spacing w:after="0" w:line="240" w:lineRule="auto"/>
        <w:jc w:val="both"/>
        <w:rPr>
          <w:rFonts w:ascii="Verdana" w:hAnsi="Verdana" w:cs="Arial"/>
          <w:sz w:val="20"/>
          <w:szCs w:val="20"/>
        </w:rPr>
      </w:pPr>
      <w:r w:rsidRPr="006C0180">
        <w:rPr>
          <w:rFonts w:ascii="Verdana" w:hAnsi="Verdana" w:cs="Arial"/>
          <w:sz w:val="20"/>
          <w:szCs w:val="20"/>
        </w:rPr>
        <w:t>Possedere almeno 3 veicoli immatricolati ad uso di terzi e regolarmente autorizzati per il</w:t>
      </w:r>
      <w:r>
        <w:rPr>
          <w:rFonts w:ascii="Verdana" w:hAnsi="Verdana" w:cs="Arial"/>
          <w:sz w:val="20"/>
          <w:szCs w:val="20"/>
        </w:rPr>
        <w:t xml:space="preserve"> </w:t>
      </w:r>
      <w:r w:rsidRPr="006C0180">
        <w:rPr>
          <w:rFonts w:ascii="Verdana" w:hAnsi="Verdana" w:cs="Arial"/>
          <w:sz w:val="20"/>
          <w:szCs w:val="20"/>
        </w:rPr>
        <w:t xml:space="preserve">servizio di noleggio con conducente e con le caratteristiche già indicate. </w:t>
      </w:r>
    </w:p>
    <w:p w:rsidR="00D20F9C" w:rsidRPr="006C0180" w:rsidRDefault="00D20F9C">
      <w:pPr>
        <w:autoSpaceDE w:val="0"/>
        <w:autoSpaceDN w:val="0"/>
        <w:adjustRightInd w:val="0"/>
        <w:spacing w:after="0" w:line="240" w:lineRule="auto"/>
        <w:jc w:val="both"/>
        <w:rPr>
          <w:rFonts w:ascii="Verdana" w:hAnsi="Verdana" w:cs="Arial"/>
          <w:sz w:val="20"/>
          <w:szCs w:val="20"/>
        </w:rPr>
      </w:pPr>
    </w:p>
    <w:p w:rsidR="00D20F9C" w:rsidRPr="006C0180" w:rsidRDefault="00D20F9C">
      <w:pPr>
        <w:autoSpaceDE w:val="0"/>
        <w:autoSpaceDN w:val="0"/>
        <w:adjustRightInd w:val="0"/>
        <w:spacing w:after="0" w:line="240" w:lineRule="auto"/>
        <w:jc w:val="both"/>
        <w:rPr>
          <w:rFonts w:ascii="Verdana" w:hAnsi="Verdana" w:cs="Arial"/>
          <w:sz w:val="20"/>
          <w:szCs w:val="20"/>
        </w:rPr>
      </w:pPr>
    </w:p>
    <w:p w:rsidR="00D20F9C" w:rsidRPr="006C0180" w:rsidRDefault="00D20F9C">
      <w:pPr>
        <w:autoSpaceDE w:val="0"/>
        <w:autoSpaceDN w:val="0"/>
        <w:adjustRightInd w:val="0"/>
        <w:spacing w:after="0" w:line="240" w:lineRule="auto"/>
        <w:jc w:val="both"/>
        <w:rPr>
          <w:rFonts w:ascii="Verdana" w:hAnsi="Verdana" w:cs="Arial,Bold"/>
          <w:b/>
          <w:bCs/>
          <w:sz w:val="20"/>
          <w:szCs w:val="20"/>
          <w:u w:val="single"/>
        </w:rPr>
      </w:pPr>
      <w:r w:rsidRPr="006C0180">
        <w:rPr>
          <w:rFonts w:ascii="Verdana" w:hAnsi="Verdana" w:cs="Arial,Bold"/>
          <w:b/>
          <w:bCs/>
          <w:sz w:val="20"/>
          <w:szCs w:val="20"/>
          <w:u w:val="single"/>
        </w:rPr>
        <w:t>RESPONSABILITA’ E ASSICURAZIONI</w:t>
      </w:r>
    </w:p>
    <w:p w:rsidR="00D20F9C" w:rsidRPr="006C0180" w:rsidRDefault="00D20F9C">
      <w:pPr>
        <w:autoSpaceDE w:val="0"/>
        <w:autoSpaceDN w:val="0"/>
        <w:adjustRightInd w:val="0"/>
        <w:spacing w:after="0" w:line="240" w:lineRule="auto"/>
        <w:jc w:val="both"/>
        <w:rPr>
          <w:rFonts w:ascii="Verdana" w:hAnsi="Verdana" w:cs="Arial"/>
          <w:sz w:val="20"/>
          <w:szCs w:val="20"/>
        </w:rPr>
      </w:pPr>
      <w:r w:rsidRPr="006C0180">
        <w:rPr>
          <w:rFonts w:ascii="Verdana" w:hAnsi="Verdana" w:cs="Arial"/>
          <w:sz w:val="20"/>
          <w:szCs w:val="20"/>
        </w:rPr>
        <w:t>La ditta aggiudicataria si assume ogni onere e rischio per l’affidamento del servizio oggetto</w:t>
      </w:r>
    </w:p>
    <w:p w:rsidR="00D20F9C" w:rsidRPr="006C0180" w:rsidRDefault="00D20F9C">
      <w:pPr>
        <w:autoSpaceDE w:val="0"/>
        <w:autoSpaceDN w:val="0"/>
        <w:adjustRightInd w:val="0"/>
        <w:spacing w:after="0" w:line="240" w:lineRule="auto"/>
        <w:jc w:val="both"/>
        <w:rPr>
          <w:rFonts w:ascii="Verdana" w:hAnsi="Verdana" w:cs="Arial"/>
          <w:sz w:val="20"/>
          <w:szCs w:val="20"/>
        </w:rPr>
      </w:pPr>
      <w:r w:rsidRPr="006C0180">
        <w:rPr>
          <w:rFonts w:ascii="Verdana" w:hAnsi="Verdana" w:cs="Arial"/>
          <w:sz w:val="20"/>
          <w:szCs w:val="20"/>
        </w:rPr>
        <w:t>dell’appalto e si assume ogni responsabilità derivante dal non corretto svolgimento dello stesso,</w:t>
      </w:r>
      <w:r>
        <w:rPr>
          <w:rFonts w:ascii="Verdana" w:hAnsi="Verdana" w:cs="Arial"/>
          <w:sz w:val="20"/>
          <w:szCs w:val="20"/>
        </w:rPr>
        <w:t xml:space="preserve"> </w:t>
      </w:r>
      <w:r w:rsidRPr="006C0180">
        <w:rPr>
          <w:rFonts w:ascii="Verdana" w:hAnsi="Verdana" w:cs="Arial"/>
          <w:sz w:val="20"/>
          <w:szCs w:val="20"/>
        </w:rPr>
        <w:t>per proprie deficienze, negligenze, leggerezze, comprese quelle del personale impiegato</w:t>
      </w:r>
      <w:r>
        <w:rPr>
          <w:rFonts w:ascii="Verdana" w:hAnsi="Verdana" w:cs="Arial"/>
          <w:sz w:val="20"/>
          <w:szCs w:val="20"/>
        </w:rPr>
        <w:t xml:space="preserve"> </w:t>
      </w:r>
      <w:r w:rsidRPr="006C0180">
        <w:rPr>
          <w:rFonts w:ascii="Verdana" w:hAnsi="Verdana" w:cs="Arial"/>
          <w:sz w:val="20"/>
          <w:szCs w:val="20"/>
        </w:rPr>
        <w:t>nell’esecuzione del servizio.</w:t>
      </w:r>
    </w:p>
    <w:p w:rsidR="00D20F9C" w:rsidRPr="006C0180" w:rsidRDefault="00D20F9C">
      <w:pPr>
        <w:autoSpaceDE w:val="0"/>
        <w:autoSpaceDN w:val="0"/>
        <w:adjustRightInd w:val="0"/>
        <w:spacing w:after="0" w:line="240" w:lineRule="auto"/>
        <w:jc w:val="both"/>
        <w:rPr>
          <w:rFonts w:ascii="Verdana" w:hAnsi="Verdana" w:cs="Arial"/>
          <w:sz w:val="20"/>
          <w:szCs w:val="20"/>
        </w:rPr>
      </w:pPr>
      <w:r w:rsidRPr="006C0180">
        <w:rPr>
          <w:rFonts w:ascii="Verdana" w:hAnsi="Verdana" w:cs="Arial"/>
          <w:sz w:val="20"/>
          <w:szCs w:val="20"/>
        </w:rPr>
        <w:t>La ditta aggiudicataria si assume inoltre tutte le responsabilità civili e penali per infortuni e danni</w:t>
      </w:r>
      <w:r>
        <w:rPr>
          <w:rFonts w:ascii="Verdana" w:hAnsi="Verdana" w:cs="Arial"/>
          <w:sz w:val="20"/>
          <w:szCs w:val="20"/>
        </w:rPr>
        <w:t xml:space="preserve"> </w:t>
      </w:r>
      <w:r w:rsidRPr="006C0180">
        <w:rPr>
          <w:rFonts w:ascii="Verdana" w:hAnsi="Verdana" w:cs="Arial"/>
          <w:sz w:val="20"/>
          <w:szCs w:val="20"/>
        </w:rPr>
        <w:t>arrecati o procurati a trasportati, terze persone e cose, tenendo indenne l’Autorità scolastica per ogni responsabilità diretta o indiretta.</w:t>
      </w:r>
    </w:p>
    <w:p w:rsidR="00D20F9C" w:rsidRPr="006C0180" w:rsidRDefault="00D20F9C">
      <w:pPr>
        <w:autoSpaceDE w:val="0"/>
        <w:autoSpaceDN w:val="0"/>
        <w:adjustRightInd w:val="0"/>
        <w:spacing w:after="0" w:line="240" w:lineRule="auto"/>
        <w:jc w:val="both"/>
        <w:rPr>
          <w:rFonts w:ascii="Verdana" w:hAnsi="Verdana" w:cs="Arial"/>
          <w:sz w:val="20"/>
          <w:szCs w:val="20"/>
        </w:rPr>
      </w:pPr>
      <w:r>
        <w:rPr>
          <w:rFonts w:ascii="Verdana" w:hAnsi="Verdana" w:cs="Arial"/>
          <w:sz w:val="20"/>
          <w:szCs w:val="20"/>
        </w:rPr>
        <w:t>L</w:t>
      </w:r>
      <w:r w:rsidRPr="006C0180">
        <w:rPr>
          <w:rFonts w:ascii="Verdana" w:hAnsi="Verdana" w:cs="Arial"/>
          <w:sz w:val="20"/>
          <w:szCs w:val="20"/>
        </w:rPr>
        <w:t>’aggiudicatario dovrà essere in possesso</w:t>
      </w:r>
      <w:r>
        <w:rPr>
          <w:rFonts w:ascii="Verdana" w:hAnsi="Verdana" w:cs="Arial"/>
          <w:sz w:val="20"/>
          <w:szCs w:val="20"/>
        </w:rPr>
        <w:t xml:space="preserve"> </w:t>
      </w:r>
      <w:r w:rsidRPr="006C0180">
        <w:rPr>
          <w:rFonts w:ascii="Verdana" w:hAnsi="Verdana" w:cs="Arial"/>
          <w:sz w:val="20"/>
          <w:szCs w:val="20"/>
        </w:rPr>
        <w:t xml:space="preserve">di polizza assicurativa con i massimali non inferiori a quelli di legge </w:t>
      </w:r>
      <w:r>
        <w:rPr>
          <w:rFonts w:ascii="Verdana" w:hAnsi="Verdana" w:cs="Arial"/>
          <w:sz w:val="20"/>
          <w:szCs w:val="20"/>
        </w:rPr>
        <w:t>p</w:t>
      </w:r>
      <w:r w:rsidRPr="006C0180">
        <w:rPr>
          <w:rFonts w:ascii="Verdana" w:hAnsi="Verdana" w:cs="Arial"/>
          <w:sz w:val="20"/>
          <w:szCs w:val="20"/>
        </w:rPr>
        <w:t>er ogni veicolo adibito al servizio oggetto del contratto</w:t>
      </w:r>
      <w:r>
        <w:rPr>
          <w:rFonts w:ascii="Verdana" w:hAnsi="Verdana" w:cs="Arial"/>
          <w:sz w:val="20"/>
          <w:szCs w:val="20"/>
        </w:rPr>
        <w:t>.</w:t>
      </w:r>
      <w:r w:rsidRPr="006C0180">
        <w:rPr>
          <w:rFonts w:ascii="Verdana" w:hAnsi="Verdana" w:cs="Arial"/>
          <w:sz w:val="20"/>
          <w:szCs w:val="20"/>
        </w:rPr>
        <w:t xml:space="preserve"> Tale polizza dovrà prevedere anche il risarcimento di eventuali danni causati dalla circolazione dei veicoli all’interno di aree private.</w:t>
      </w:r>
    </w:p>
    <w:p w:rsidR="00D20F9C" w:rsidRPr="006C0180" w:rsidRDefault="00D20F9C">
      <w:pPr>
        <w:autoSpaceDE w:val="0"/>
        <w:autoSpaceDN w:val="0"/>
        <w:adjustRightInd w:val="0"/>
        <w:spacing w:after="0" w:line="240" w:lineRule="auto"/>
        <w:jc w:val="both"/>
        <w:rPr>
          <w:rFonts w:ascii="Verdana" w:hAnsi="Verdana" w:cs="Arial"/>
          <w:sz w:val="20"/>
          <w:szCs w:val="20"/>
        </w:rPr>
      </w:pPr>
      <w:r w:rsidRPr="006C0180">
        <w:rPr>
          <w:rFonts w:ascii="Verdana" w:hAnsi="Verdana" w:cs="Arial"/>
          <w:sz w:val="20"/>
          <w:szCs w:val="20"/>
        </w:rPr>
        <w:t>Il massimale previsto nella polizza non è da ritenersi in alcun modo limitativo della responsabilità</w:t>
      </w:r>
      <w:r>
        <w:rPr>
          <w:rFonts w:ascii="Verdana" w:hAnsi="Verdana" w:cs="Arial"/>
          <w:sz w:val="20"/>
          <w:szCs w:val="20"/>
        </w:rPr>
        <w:t xml:space="preserve"> </w:t>
      </w:r>
      <w:r w:rsidRPr="006C0180">
        <w:rPr>
          <w:rFonts w:ascii="Verdana" w:hAnsi="Verdana" w:cs="Arial"/>
          <w:sz w:val="20"/>
          <w:szCs w:val="20"/>
        </w:rPr>
        <w:t>assunta dall’aggiudicatario sia nei confronti dei terzi, ivi compresi i trasportati, sia nei confronti della scuola.</w:t>
      </w:r>
    </w:p>
    <w:p w:rsidR="00D20F9C" w:rsidRPr="006C0180" w:rsidRDefault="00D20F9C">
      <w:pPr>
        <w:autoSpaceDE w:val="0"/>
        <w:autoSpaceDN w:val="0"/>
        <w:adjustRightInd w:val="0"/>
        <w:spacing w:after="0" w:line="240" w:lineRule="auto"/>
        <w:jc w:val="both"/>
        <w:rPr>
          <w:rFonts w:ascii="Verdana" w:hAnsi="Verdana" w:cs="Arial"/>
          <w:sz w:val="20"/>
          <w:szCs w:val="20"/>
        </w:rPr>
      </w:pPr>
      <w:r w:rsidRPr="006C0180">
        <w:rPr>
          <w:rFonts w:ascii="Verdana" w:hAnsi="Verdana" w:cs="Arial"/>
          <w:sz w:val="20"/>
          <w:szCs w:val="20"/>
        </w:rPr>
        <w:t>L’affidatario ha l’obbligo di provvedere alla copertura assicurativa degli utenti trasportati per i danni</w:t>
      </w:r>
      <w:r>
        <w:rPr>
          <w:rFonts w:ascii="Verdana" w:hAnsi="Verdana" w:cs="Arial"/>
          <w:sz w:val="20"/>
          <w:szCs w:val="20"/>
        </w:rPr>
        <w:t xml:space="preserve"> che</w:t>
      </w:r>
      <w:r w:rsidRPr="006C0180">
        <w:rPr>
          <w:rFonts w:ascii="Verdana" w:hAnsi="Verdana" w:cs="Arial"/>
          <w:sz w:val="20"/>
          <w:szCs w:val="20"/>
        </w:rPr>
        <w:t xml:space="preserve"> a questi possono derivare nella esecuzione del trasporto. Tale assicurazione dovrà</w:t>
      </w:r>
    </w:p>
    <w:p w:rsidR="00D20F9C" w:rsidRPr="006C0180" w:rsidRDefault="00D20F9C">
      <w:pPr>
        <w:autoSpaceDE w:val="0"/>
        <w:autoSpaceDN w:val="0"/>
        <w:adjustRightInd w:val="0"/>
        <w:spacing w:after="0" w:line="240" w:lineRule="auto"/>
        <w:jc w:val="both"/>
        <w:rPr>
          <w:rFonts w:ascii="Verdana" w:hAnsi="Verdana" w:cs="Arial"/>
          <w:sz w:val="20"/>
          <w:szCs w:val="20"/>
        </w:rPr>
      </w:pPr>
      <w:r w:rsidRPr="006C0180">
        <w:rPr>
          <w:rFonts w:ascii="Verdana" w:hAnsi="Verdana" w:cs="Arial"/>
          <w:sz w:val="20"/>
          <w:szCs w:val="20"/>
        </w:rPr>
        <w:t>comprendere anche la copertura di infortunio in salita ed in discesa dall’automezzo.</w:t>
      </w:r>
    </w:p>
    <w:p w:rsidR="00D20F9C" w:rsidRPr="006C0180" w:rsidRDefault="00D20F9C">
      <w:pPr>
        <w:autoSpaceDE w:val="0"/>
        <w:autoSpaceDN w:val="0"/>
        <w:adjustRightInd w:val="0"/>
        <w:spacing w:after="0" w:line="240" w:lineRule="auto"/>
        <w:jc w:val="both"/>
        <w:rPr>
          <w:rFonts w:ascii="Verdana" w:hAnsi="Verdana" w:cs="Arial"/>
          <w:sz w:val="20"/>
          <w:szCs w:val="20"/>
        </w:rPr>
      </w:pPr>
      <w:r w:rsidRPr="006C0180">
        <w:rPr>
          <w:rFonts w:ascii="Verdana" w:hAnsi="Verdana" w:cs="Arial"/>
          <w:sz w:val="20"/>
          <w:szCs w:val="20"/>
        </w:rPr>
        <w:t>Per le responsabilità dell’aggiudicatario si richiama l’art. 1681 del Codice Civile, precisando che si</w:t>
      </w:r>
      <w:r>
        <w:rPr>
          <w:rFonts w:ascii="Verdana" w:hAnsi="Verdana" w:cs="Arial"/>
          <w:sz w:val="20"/>
          <w:szCs w:val="20"/>
        </w:rPr>
        <w:t xml:space="preserve"> </w:t>
      </w:r>
      <w:r w:rsidRPr="006C0180">
        <w:rPr>
          <w:rFonts w:ascii="Verdana" w:hAnsi="Verdana" w:cs="Arial"/>
          <w:sz w:val="20"/>
          <w:szCs w:val="20"/>
        </w:rPr>
        <w:t>devono considerare avvenuti durante il viaggio anche i sinistri che colpiscono la persona del</w:t>
      </w:r>
    </w:p>
    <w:p w:rsidR="00D20F9C" w:rsidRPr="006C0180" w:rsidRDefault="00D20F9C">
      <w:pPr>
        <w:autoSpaceDE w:val="0"/>
        <w:autoSpaceDN w:val="0"/>
        <w:adjustRightInd w:val="0"/>
        <w:spacing w:after="0" w:line="240" w:lineRule="auto"/>
        <w:jc w:val="both"/>
        <w:rPr>
          <w:rFonts w:ascii="Verdana" w:hAnsi="Verdana" w:cs="Arial"/>
          <w:sz w:val="20"/>
          <w:szCs w:val="20"/>
        </w:rPr>
      </w:pPr>
      <w:r w:rsidRPr="006C0180">
        <w:rPr>
          <w:rFonts w:ascii="Verdana" w:hAnsi="Verdana" w:cs="Arial"/>
          <w:sz w:val="20"/>
          <w:szCs w:val="20"/>
        </w:rPr>
        <w:t>viaggiatore durante le operazioni preparatorie o accessorie in genere del trasporto durante le soste</w:t>
      </w:r>
      <w:r>
        <w:rPr>
          <w:rFonts w:ascii="Verdana" w:hAnsi="Verdana" w:cs="Arial"/>
          <w:sz w:val="20"/>
          <w:szCs w:val="20"/>
        </w:rPr>
        <w:t xml:space="preserve"> </w:t>
      </w:r>
      <w:r w:rsidRPr="006C0180">
        <w:rPr>
          <w:rFonts w:ascii="Verdana" w:hAnsi="Verdana" w:cs="Arial"/>
          <w:sz w:val="20"/>
          <w:szCs w:val="20"/>
        </w:rPr>
        <w:t>e le fermate.</w:t>
      </w:r>
    </w:p>
    <w:p w:rsidR="00D20F9C" w:rsidRPr="006C0180" w:rsidRDefault="00D20F9C">
      <w:pPr>
        <w:autoSpaceDE w:val="0"/>
        <w:autoSpaceDN w:val="0"/>
        <w:adjustRightInd w:val="0"/>
        <w:spacing w:after="0" w:line="240" w:lineRule="auto"/>
        <w:jc w:val="both"/>
        <w:rPr>
          <w:rFonts w:ascii="Verdana" w:hAnsi="Verdana" w:cs="Arial"/>
          <w:sz w:val="20"/>
          <w:szCs w:val="20"/>
        </w:rPr>
      </w:pPr>
      <w:r w:rsidRPr="006C0180">
        <w:rPr>
          <w:rFonts w:ascii="Verdana" w:hAnsi="Verdana" w:cs="Arial"/>
          <w:sz w:val="20"/>
          <w:szCs w:val="20"/>
        </w:rPr>
        <w:t>L’affidatario si intende espressamente obbligato a tenere sollevato e indenne l’Autorità scolastica da qualsiasi danno, diretto o indiretto, causato per fatto doloso o colposo ai suoi dipendenti o alla sua attrezzatura, derivante da comportamenti di terzi, compresi gli utenti dei servizi.</w:t>
      </w:r>
    </w:p>
    <w:p w:rsidR="00D20F9C" w:rsidRPr="006C0180" w:rsidRDefault="00D20F9C">
      <w:pPr>
        <w:autoSpaceDE w:val="0"/>
        <w:autoSpaceDN w:val="0"/>
        <w:adjustRightInd w:val="0"/>
        <w:spacing w:after="0" w:line="240" w:lineRule="auto"/>
        <w:jc w:val="both"/>
        <w:rPr>
          <w:rFonts w:ascii="Verdana" w:hAnsi="Verdana" w:cs="Arial"/>
          <w:sz w:val="20"/>
          <w:szCs w:val="20"/>
        </w:rPr>
      </w:pPr>
      <w:r w:rsidRPr="006C0180">
        <w:rPr>
          <w:rFonts w:ascii="Verdana" w:hAnsi="Verdana" w:cs="Arial"/>
          <w:sz w:val="20"/>
          <w:szCs w:val="20"/>
        </w:rPr>
        <w:t>L’Autorità scolastica si terrà sollevata da ogni responsabilità in ordine all’eventuale inosservanza delle norme di viabilità o di trasporto persone.</w:t>
      </w:r>
    </w:p>
    <w:p w:rsidR="00D20F9C" w:rsidRPr="006C0180" w:rsidRDefault="00D20F9C">
      <w:pPr>
        <w:autoSpaceDE w:val="0"/>
        <w:autoSpaceDN w:val="0"/>
        <w:adjustRightInd w:val="0"/>
        <w:spacing w:after="0" w:line="240" w:lineRule="auto"/>
        <w:jc w:val="both"/>
        <w:rPr>
          <w:rFonts w:ascii="Verdana" w:hAnsi="Verdana" w:cs="Arial"/>
          <w:sz w:val="20"/>
          <w:szCs w:val="20"/>
        </w:rPr>
      </w:pPr>
    </w:p>
    <w:p w:rsidR="00D20F9C" w:rsidRPr="006C0180" w:rsidRDefault="00D20F9C">
      <w:pPr>
        <w:autoSpaceDE w:val="0"/>
        <w:autoSpaceDN w:val="0"/>
        <w:adjustRightInd w:val="0"/>
        <w:spacing w:after="0" w:line="240" w:lineRule="auto"/>
        <w:jc w:val="both"/>
        <w:rPr>
          <w:rFonts w:ascii="Verdana" w:hAnsi="Verdana" w:cs="Arial"/>
          <w:sz w:val="20"/>
          <w:szCs w:val="20"/>
        </w:rPr>
      </w:pPr>
    </w:p>
    <w:sectPr w:rsidR="00D20F9C" w:rsidRPr="006C0180" w:rsidSect="006C0180">
      <w:footerReference w:type="default" r:id="rId10"/>
      <w:pgSz w:w="11906" w:h="16838"/>
      <w:pgMar w:top="567" w:right="1134" w:bottom="28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0F9C" w:rsidRDefault="00D20F9C">
      <w:pPr>
        <w:spacing w:after="0" w:line="240" w:lineRule="auto"/>
        <w:rPr>
          <w:rFonts w:ascii="Times New Roman" w:hAnsi="Times New Roman" w:cs="Times New Roman"/>
        </w:rPr>
      </w:pPr>
      <w:r>
        <w:rPr>
          <w:rFonts w:ascii="Times New Roman" w:hAnsi="Times New Roman" w:cs="Times New Roman"/>
        </w:rPr>
        <w:separator/>
      </w:r>
    </w:p>
  </w:endnote>
  <w:endnote w:type="continuationSeparator" w:id="0">
    <w:p w:rsidR="00D20F9C" w:rsidRDefault="00D20F9C">
      <w:pPr>
        <w:spacing w:after="0" w:line="240" w:lineRule="auto"/>
        <w:rPr>
          <w:rFonts w:ascii="Times New Roman" w:hAnsi="Times New Roman" w:cs="Times New Roman"/>
        </w:rPr>
      </w:pPr>
      <w:r>
        <w:rPr>
          <w:rFonts w:ascii="Times New Roman" w:hAnsi="Times New Roman"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onotype Corsiva">
    <w:panose1 w:val="03010101010201010101"/>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0F9C" w:rsidRDefault="0087283E">
    <w:pPr>
      <w:rPr>
        <w:rFonts w:ascii="Cambria" w:hAnsi="Cambria" w:cs="Cambria"/>
      </w:rPr>
    </w:pPr>
    <w:r>
      <w:rPr>
        <w:noProof/>
        <w:lang w:eastAsia="it-IT"/>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ge">
                <wp:posOffset>10018395</wp:posOffset>
              </wp:positionV>
              <wp:extent cx="626745" cy="626745"/>
              <wp:effectExtent l="0" t="7620" r="1905" b="3810"/>
              <wp:wrapNone/>
              <wp:docPr id="1" name="Ova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6745" cy="626745"/>
                      </a:xfrm>
                      <a:prstGeom prst="ellipse">
                        <a:avLst/>
                      </a:prstGeom>
                      <a:solidFill>
                        <a:srgbClr val="40618B"/>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20F9C" w:rsidRDefault="00AA72F7">
                          <w:pPr>
                            <w:pStyle w:val="Pidipagina"/>
                            <w:jc w:val="center"/>
                            <w:rPr>
                              <w:rFonts w:ascii="Times New Roman" w:hAnsi="Times New Roman" w:cs="Times New Roman"/>
                              <w:b/>
                              <w:bCs/>
                              <w:color w:val="FFFFFF"/>
                              <w:sz w:val="32"/>
                              <w:szCs w:val="32"/>
                            </w:rPr>
                          </w:pPr>
                          <w:r>
                            <w:fldChar w:fldCharType="begin"/>
                          </w:r>
                          <w:r>
                            <w:instrText>PAGE    \* MERGEFORMAT</w:instrText>
                          </w:r>
                          <w:r>
                            <w:fldChar w:fldCharType="separate"/>
                          </w:r>
                          <w:r w:rsidR="003B30A4" w:rsidRPr="003B30A4">
                            <w:rPr>
                              <w:b/>
                              <w:bCs/>
                              <w:noProof/>
                              <w:color w:val="FFFFFF"/>
                              <w:sz w:val="32"/>
                              <w:szCs w:val="32"/>
                            </w:rPr>
                            <w:t>4</w:t>
                          </w:r>
                          <w:r>
                            <w:rPr>
                              <w:b/>
                              <w:bCs/>
                              <w:noProof/>
                              <w:color w:val="FFFFFF"/>
                              <w:sz w:val="32"/>
                              <w:szCs w:val="32"/>
                            </w:rPr>
                            <w:fldChar w:fldCharType="end"/>
                          </w:r>
                        </w:p>
                      </w:txbxContent>
                    </wps:txbx>
                    <wps:bodyPr rot="0" vert="horz" wrap="square" lIns="0" tIns="4572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id="Ovale 10" o:spid="_x0000_s1026" style="position:absolute;margin-left:0;margin-top:788.85pt;width:49.35pt;height:49.35pt;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" fillcolor="#40618b" stroked="f">
              <v:textbox inset="0,,0">
                <w:txbxContent>
                  <w:p w:rsidR="00D20F9C" w:rsidRDefault="00AA72F7">
                    <w:pPr>
                      <w:pStyle w:val="Pidipagina"/>
                      <w:jc w:val="center"/>
                      <w:rPr>
                        <w:rFonts w:ascii="Times New Roman" w:hAnsi="Times New Roman" w:cs="Times New Roman"/>
                        <w:b/>
                        <w:bCs/>
                        <w:color w:val="FFFFFF"/>
                        <w:sz w:val="32"/>
                        <w:szCs w:val="32"/>
                      </w:rPr>
                    </w:pPr>
                    <w:r>
                      <w:fldChar w:fldCharType="begin"/>
                    </w:r>
                    <w:r>
                      <w:instrText>PAGE    \* MERGEFORMAT</w:instrText>
                    </w:r>
                    <w:r>
                      <w:fldChar w:fldCharType="separate"/>
                    </w:r>
                    <w:r w:rsidR="003B30A4" w:rsidRPr="003B30A4">
                      <w:rPr>
                        <w:b/>
                        <w:bCs/>
                        <w:noProof/>
                        <w:color w:val="FFFFFF"/>
                        <w:sz w:val="32"/>
                        <w:szCs w:val="32"/>
                      </w:rPr>
                      <w:t>4</w:t>
                    </w:r>
                    <w:r>
                      <w:rPr>
                        <w:b/>
                        <w:bCs/>
                        <w:noProof/>
                        <w:color w:val="FFFFFF"/>
                        <w:sz w:val="32"/>
                        <w:szCs w:val="32"/>
                      </w:rPr>
                      <w:fldChar w:fldCharType="end"/>
                    </w:r>
                  </w:p>
                </w:txbxContent>
              </v:textbox>
              <w10:wrap anchorx="margin" anchory="page"/>
            </v:oval>
          </w:pict>
        </mc:Fallback>
      </mc:AlternateContent>
    </w:r>
  </w:p>
  <w:p w:rsidR="00D20F9C" w:rsidRDefault="00D20F9C">
    <w:pPr>
      <w:pStyle w:val="Pidipagina"/>
      <w:rPr>
        <w:rFonts w:ascii="Times New Roman" w:hAnsi="Times New Roman"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0F9C" w:rsidRDefault="00D20F9C">
      <w:pPr>
        <w:spacing w:after="0" w:line="240" w:lineRule="auto"/>
        <w:rPr>
          <w:rFonts w:ascii="Times New Roman" w:hAnsi="Times New Roman" w:cs="Times New Roman"/>
        </w:rPr>
      </w:pPr>
      <w:r>
        <w:rPr>
          <w:rFonts w:ascii="Times New Roman" w:hAnsi="Times New Roman" w:cs="Times New Roman"/>
        </w:rPr>
        <w:separator/>
      </w:r>
    </w:p>
  </w:footnote>
  <w:footnote w:type="continuationSeparator" w:id="0">
    <w:p w:rsidR="00D20F9C" w:rsidRDefault="00D20F9C">
      <w:pPr>
        <w:spacing w:after="0" w:line="240" w:lineRule="auto"/>
        <w:rPr>
          <w:rFonts w:ascii="Times New Roman" w:hAnsi="Times New Roman" w:cs="Times New Roman"/>
        </w:rPr>
      </w:pPr>
      <w:r>
        <w:rPr>
          <w:rFonts w:ascii="Times New Roman" w:hAnsi="Times New Roman" w:cs="Times New Roman"/>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C58E256"/>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C5D29460"/>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9FEA71FC"/>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7CD0BFBE"/>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78920A2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1556F6D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F04F15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EDB49CE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31AFAC8"/>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0DC222FE"/>
    <w:lvl w:ilvl="0">
      <w:start w:val="1"/>
      <w:numFmt w:val="bullet"/>
      <w:lvlText w:val=""/>
      <w:lvlJc w:val="left"/>
      <w:pPr>
        <w:tabs>
          <w:tab w:val="num" w:pos="360"/>
        </w:tabs>
        <w:ind w:left="360" w:hanging="360"/>
      </w:pPr>
      <w:rPr>
        <w:rFonts w:ascii="Symbol" w:hAnsi="Symbol" w:hint="default"/>
      </w:rPr>
    </w:lvl>
  </w:abstractNum>
  <w:abstractNum w:abstractNumId="10">
    <w:nsid w:val="160A38CC"/>
    <w:multiLevelType w:val="hybridMultilevel"/>
    <w:tmpl w:val="64E4D4FC"/>
    <w:lvl w:ilvl="0" w:tplc="21CCCFEA">
      <w:start w:val="1"/>
      <w:numFmt w:val="decimal"/>
      <w:lvlText w:val="%1."/>
      <w:lvlJc w:val="left"/>
      <w:pPr>
        <w:tabs>
          <w:tab w:val="num" w:pos="720"/>
        </w:tabs>
        <w:ind w:left="720" w:hanging="360"/>
      </w:pPr>
      <w:rPr>
        <w:rFonts w:cs="Times New Roman" w:hint="default"/>
        <w:b/>
        <w:i w:val="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1">
    <w:nsid w:val="203F37F1"/>
    <w:multiLevelType w:val="hybridMultilevel"/>
    <w:tmpl w:val="CC28B608"/>
    <w:lvl w:ilvl="0" w:tplc="81202A8C">
      <w:start w:val="1"/>
      <w:numFmt w:val="upperLetter"/>
      <w:lvlText w:val="%1."/>
      <w:lvlJc w:val="left"/>
      <w:pPr>
        <w:tabs>
          <w:tab w:val="num" w:pos="720"/>
        </w:tabs>
        <w:ind w:left="720" w:hanging="360"/>
      </w:pPr>
      <w:rPr>
        <w:rFonts w:cs="Times New Roman" w:hint="default"/>
        <w:b/>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2">
    <w:nsid w:val="21ED3781"/>
    <w:multiLevelType w:val="hybridMultilevel"/>
    <w:tmpl w:val="AAAC2EF4"/>
    <w:lvl w:ilvl="0" w:tplc="24BEEB2C">
      <w:start w:val="1"/>
      <w:numFmt w:val="lowerLetter"/>
      <w:lvlText w:val="%1)"/>
      <w:lvlJc w:val="left"/>
      <w:pPr>
        <w:tabs>
          <w:tab w:val="num" w:pos="720"/>
        </w:tabs>
        <w:ind w:left="720" w:hanging="360"/>
      </w:pPr>
      <w:rPr>
        <w:rFonts w:cs="Times New Roman" w:hint="default"/>
        <w:b/>
        <w:i w:val="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3">
    <w:nsid w:val="23C27FCA"/>
    <w:multiLevelType w:val="multilevel"/>
    <w:tmpl w:val="4A0E7ABE"/>
    <w:lvl w:ilvl="0">
      <w:start w:val="1"/>
      <w:numFmt w:val="lowerLetter"/>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nsid w:val="24AB7455"/>
    <w:multiLevelType w:val="multilevel"/>
    <w:tmpl w:val="C12E910A"/>
    <w:lvl w:ilvl="0">
      <w:start w:val="1"/>
      <w:numFmt w:val="decimal"/>
      <w:lvlText w:val="%1."/>
      <w:lvlJc w:val="left"/>
      <w:pPr>
        <w:tabs>
          <w:tab w:val="num" w:pos="720"/>
        </w:tabs>
        <w:ind w:left="720" w:hanging="360"/>
      </w:pPr>
      <w:rPr>
        <w:rFonts w:cs="Times New Roman" w:hint="default"/>
        <w:b/>
        <w:i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nsid w:val="2CAF5E89"/>
    <w:multiLevelType w:val="hybridMultilevel"/>
    <w:tmpl w:val="F2EE4984"/>
    <w:lvl w:ilvl="0" w:tplc="FE243E56">
      <w:start w:val="1"/>
      <w:numFmt w:val="decimal"/>
      <w:lvlText w:val="%1."/>
      <w:lvlJc w:val="left"/>
      <w:pPr>
        <w:tabs>
          <w:tab w:val="num" w:pos="720"/>
        </w:tabs>
        <w:ind w:left="720" w:hanging="360"/>
      </w:pPr>
      <w:rPr>
        <w:rFonts w:cs="Times New Roman" w:hint="default"/>
        <w:b/>
        <w:i w:val="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6">
    <w:nsid w:val="2DFE3712"/>
    <w:multiLevelType w:val="hybridMultilevel"/>
    <w:tmpl w:val="A5C2A104"/>
    <w:lvl w:ilvl="0" w:tplc="00AC2E82">
      <w:start w:val="1"/>
      <w:numFmt w:val="lowerLetter"/>
      <w:lvlText w:val="%1)"/>
      <w:lvlJc w:val="left"/>
      <w:pPr>
        <w:tabs>
          <w:tab w:val="num" w:pos="720"/>
        </w:tabs>
        <w:ind w:left="720" w:hanging="360"/>
      </w:pPr>
      <w:rPr>
        <w:rFonts w:cs="Times New Roman" w:hint="default"/>
        <w:b/>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7">
    <w:nsid w:val="30CE011C"/>
    <w:multiLevelType w:val="hybridMultilevel"/>
    <w:tmpl w:val="5ACE2146"/>
    <w:lvl w:ilvl="0" w:tplc="21CCCFEA">
      <w:start w:val="1"/>
      <w:numFmt w:val="decimal"/>
      <w:lvlText w:val="%1."/>
      <w:lvlJc w:val="left"/>
      <w:pPr>
        <w:tabs>
          <w:tab w:val="num" w:pos="1080"/>
        </w:tabs>
        <w:ind w:left="1080" w:hanging="360"/>
      </w:pPr>
      <w:rPr>
        <w:rFonts w:cs="Times New Roman" w:hint="default"/>
        <w:b/>
        <w:i w:val="0"/>
      </w:rPr>
    </w:lvl>
    <w:lvl w:ilvl="1" w:tplc="04100019" w:tentative="1">
      <w:start w:val="1"/>
      <w:numFmt w:val="lowerLetter"/>
      <w:lvlText w:val="%2."/>
      <w:lvlJc w:val="left"/>
      <w:pPr>
        <w:tabs>
          <w:tab w:val="num" w:pos="1800"/>
        </w:tabs>
        <w:ind w:left="1800" w:hanging="360"/>
      </w:pPr>
      <w:rPr>
        <w:rFonts w:cs="Times New Roman"/>
      </w:rPr>
    </w:lvl>
    <w:lvl w:ilvl="2" w:tplc="0410001B" w:tentative="1">
      <w:start w:val="1"/>
      <w:numFmt w:val="lowerRoman"/>
      <w:lvlText w:val="%3."/>
      <w:lvlJc w:val="right"/>
      <w:pPr>
        <w:tabs>
          <w:tab w:val="num" w:pos="2520"/>
        </w:tabs>
        <w:ind w:left="2520" w:hanging="180"/>
      </w:pPr>
      <w:rPr>
        <w:rFonts w:cs="Times New Roman"/>
      </w:rPr>
    </w:lvl>
    <w:lvl w:ilvl="3" w:tplc="0410000F" w:tentative="1">
      <w:start w:val="1"/>
      <w:numFmt w:val="decimal"/>
      <w:lvlText w:val="%4."/>
      <w:lvlJc w:val="left"/>
      <w:pPr>
        <w:tabs>
          <w:tab w:val="num" w:pos="3240"/>
        </w:tabs>
        <w:ind w:left="3240" w:hanging="360"/>
      </w:pPr>
      <w:rPr>
        <w:rFonts w:cs="Times New Roman"/>
      </w:rPr>
    </w:lvl>
    <w:lvl w:ilvl="4" w:tplc="04100019" w:tentative="1">
      <w:start w:val="1"/>
      <w:numFmt w:val="lowerLetter"/>
      <w:lvlText w:val="%5."/>
      <w:lvlJc w:val="left"/>
      <w:pPr>
        <w:tabs>
          <w:tab w:val="num" w:pos="3960"/>
        </w:tabs>
        <w:ind w:left="3960" w:hanging="360"/>
      </w:pPr>
      <w:rPr>
        <w:rFonts w:cs="Times New Roman"/>
      </w:rPr>
    </w:lvl>
    <w:lvl w:ilvl="5" w:tplc="0410001B" w:tentative="1">
      <w:start w:val="1"/>
      <w:numFmt w:val="lowerRoman"/>
      <w:lvlText w:val="%6."/>
      <w:lvlJc w:val="right"/>
      <w:pPr>
        <w:tabs>
          <w:tab w:val="num" w:pos="4680"/>
        </w:tabs>
        <w:ind w:left="4680" w:hanging="180"/>
      </w:pPr>
      <w:rPr>
        <w:rFonts w:cs="Times New Roman"/>
      </w:rPr>
    </w:lvl>
    <w:lvl w:ilvl="6" w:tplc="0410000F" w:tentative="1">
      <w:start w:val="1"/>
      <w:numFmt w:val="decimal"/>
      <w:lvlText w:val="%7."/>
      <w:lvlJc w:val="left"/>
      <w:pPr>
        <w:tabs>
          <w:tab w:val="num" w:pos="5400"/>
        </w:tabs>
        <w:ind w:left="5400" w:hanging="360"/>
      </w:pPr>
      <w:rPr>
        <w:rFonts w:cs="Times New Roman"/>
      </w:rPr>
    </w:lvl>
    <w:lvl w:ilvl="7" w:tplc="04100019" w:tentative="1">
      <w:start w:val="1"/>
      <w:numFmt w:val="lowerLetter"/>
      <w:lvlText w:val="%8."/>
      <w:lvlJc w:val="left"/>
      <w:pPr>
        <w:tabs>
          <w:tab w:val="num" w:pos="6120"/>
        </w:tabs>
        <w:ind w:left="6120" w:hanging="360"/>
      </w:pPr>
      <w:rPr>
        <w:rFonts w:cs="Times New Roman"/>
      </w:rPr>
    </w:lvl>
    <w:lvl w:ilvl="8" w:tplc="0410001B" w:tentative="1">
      <w:start w:val="1"/>
      <w:numFmt w:val="lowerRoman"/>
      <w:lvlText w:val="%9."/>
      <w:lvlJc w:val="right"/>
      <w:pPr>
        <w:tabs>
          <w:tab w:val="num" w:pos="6840"/>
        </w:tabs>
        <w:ind w:left="6840" w:hanging="180"/>
      </w:pPr>
      <w:rPr>
        <w:rFonts w:cs="Times New Roman"/>
      </w:rPr>
    </w:lvl>
  </w:abstractNum>
  <w:abstractNum w:abstractNumId="18">
    <w:nsid w:val="373C425F"/>
    <w:multiLevelType w:val="hybridMultilevel"/>
    <w:tmpl w:val="F9FAB8E8"/>
    <w:lvl w:ilvl="0" w:tplc="2182C4BC">
      <w:start w:val="1"/>
      <w:numFmt w:val="upperLetter"/>
      <w:lvlText w:val="%1)"/>
      <w:lvlJc w:val="left"/>
      <w:pPr>
        <w:ind w:left="720" w:hanging="360"/>
      </w:pPr>
      <w:rPr>
        <w:rFonts w:ascii="Times New Roman" w:hAnsi="Times New Roman" w:cs="Times New Roman" w:hint="default"/>
      </w:rPr>
    </w:lvl>
    <w:lvl w:ilvl="1" w:tplc="04100019">
      <w:start w:val="1"/>
      <w:numFmt w:val="lowerLetter"/>
      <w:lvlText w:val="%2."/>
      <w:lvlJc w:val="left"/>
      <w:pPr>
        <w:ind w:left="1440" w:hanging="360"/>
      </w:pPr>
      <w:rPr>
        <w:rFonts w:ascii="Times New Roman" w:hAnsi="Times New Roman" w:cs="Times New Roman"/>
      </w:rPr>
    </w:lvl>
    <w:lvl w:ilvl="2" w:tplc="0410001B">
      <w:start w:val="1"/>
      <w:numFmt w:val="lowerRoman"/>
      <w:lvlText w:val="%3."/>
      <w:lvlJc w:val="right"/>
      <w:pPr>
        <w:ind w:left="2160" w:hanging="180"/>
      </w:pPr>
      <w:rPr>
        <w:rFonts w:ascii="Times New Roman" w:hAnsi="Times New Roman" w:cs="Times New Roman"/>
      </w:rPr>
    </w:lvl>
    <w:lvl w:ilvl="3" w:tplc="0410000F">
      <w:start w:val="1"/>
      <w:numFmt w:val="decimal"/>
      <w:lvlText w:val="%4."/>
      <w:lvlJc w:val="left"/>
      <w:pPr>
        <w:ind w:left="2880" w:hanging="360"/>
      </w:pPr>
      <w:rPr>
        <w:rFonts w:ascii="Times New Roman" w:hAnsi="Times New Roman" w:cs="Times New Roman"/>
      </w:rPr>
    </w:lvl>
    <w:lvl w:ilvl="4" w:tplc="04100019">
      <w:start w:val="1"/>
      <w:numFmt w:val="lowerLetter"/>
      <w:lvlText w:val="%5."/>
      <w:lvlJc w:val="left"/>
      <w:pPr>
        <w:ind w:left="3600" w:hanging="360"/>
      </w:pPr>
      <w:rPr>
        <w:rFonts w:ascii="Times New Roman" w:hAnsi="Times New Roman" w:cs="Times New Roman"/>
      </w:rPr>
    </w:lvl>
    <w:lvl w:ilvl="5" w:tplc="0410001B">
      <w:start w:val="1"/>
      <w:numFmt w:val="lowerRoman"/>
      <w:lvlText w:val="%6."/>
      <w:lvlJc w:val="right"/>
      <w:pPr>
        <w:ind w:left="4320" w:hanging="180"/>
      </w:pPr>
      <w:rPr>
        <w:rFonts w:ascii="Times New Roman" w:hAnsi="Times New Roman" w:cs="Times New Roman"/>
      </w:rPr>
    </w:lvl>
    <w:lvl w:ilvl="6" w:tplc="0410000F">
      <w:start w:val="1"/>
      <w:numFmt w:val="decimal"/>
      <w:lvlText w:val="%7."/>
      <w:lvlJc w:val="left"/>
      <w:pPr>
        <w:ind w:left="5040" w:hanging="360"/>
      </w:pPr>
      <w:rPr>
        <w:rFonts w:ascii="Times New Roman" w:hAnsi="Times New Roman" w:cs="Times New Roman"/>
      </w:rPr>
    </w:lvl>
    <w:lvl w:ilvl="7" w:tplc="04100019">
      <w:start w:val="1"/>
      <w:numFmt w:val="lowerLetter"/>
      <w:lvlText w:val="%8."/>
      <w:lvlJc w:val="left"/>
      <w:pPr>
        <w:ind w:left="5760" w:hanging="360"/>
      </w:pPr>
      <w:rPr>
        <w:rFonts w:ascii="Times New Roman" w:hAnsi="Times New Roman" w:cs="Times New Roman"/>
      </w:rPr>
    </w:lvl>
    <w:lvl w:ilvl="8" w:tplc="0410001B">
      <w:start w:val="1"/>
      <w:numFmt w:val="lowerRoman"/>
      <w:lvlText w:val="%9."/>
      <w:lvlJc w:val="right"/>
      <w:pPr>
        <w:ind w:left="6480" w:hanging="180"/>
      </w:pPr>
      <w:rPr>
        <w:rFonts w:ascii="Times New Roman" w:hAnsi="Times New Roman" w:cs="Times New Roman"/>
      </w:rPr>
    </w:lvl>
  </w:abstractNum>
  <w:abstractNum w:abstractNumId="19">
    <w:nsid w:val="3B7532DA"/>
    <w:multiLevelType w:val="hybridMultilevel"/>
    <w:tmpl w:val="A2788732"/>
    <w:lvl w:ilvl="0" w:tplc="24BEEB2C">
      <w:start w:val="1"/>
      <w:numFmt w:val="lowerLetter"/>
      <w:lvlText w:val="%1)"/>
      <w:lvlJc w:val="left"/>
      <w:pPr>
        <w:tabs>
          <w:tab w:val="num" w:pos="720"/>
        </w:tabs>
        <w:ind w:left="720" w:hanging="360"/>
      </w:pPr>
      <w:rPr>
        <w:rFonts w:cs="Times New Roman" w:hint="default"/>
        <w:b/>
        <w:i w:val="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0">
    <w:nsid w:val="4FB1057D"/>
    <w:multiLevelType w:val="hybridMultilevel"/>
    <w:tmpl w:val="F07A056C"/>
    <w:lvl w:ilvl="0" w:tplc="04100011">
      <w:start w:val="1"/>
      <w:numFmt w:val="decimal"/>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1">
    <w:nsid w:val="57884D6B"/>
    <w:multiLevelType w:val="multilevel"/>
    <w:tmpl w:val="6492A740"/>
    <w:lvl w:ilvl="0">
      <w:start w:val="1"/>
      <w:numFmt w:val="lowerLetter"/>
      <w:lvlText w:val="%1)"/>
      <w:lvlJc w:val="left"/>
      <w:pPr>
        <w:tabs>
          <w:tab w:val="num" w:pos="720"/>
        </w:tabs>
        <w:ind w:left="720" w:hanging="360"/>
      </w:pPr>
      <w:rPr>
        <w:rFonts w:cs="Times New Roman" w:hint="default"/>
        <w:b w:val="0"/>
        <w:i/>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nsid w:val="653325F7"/>
    <w:multiLevelType w:val="multilevel"/>
    <w:tmpl w:val="6A48DA1E"/>
    <w:lvl w:ilvl="0">
      <w:start w:val="1"/>
      <w:numFmt w:val="decimal"/>
      <w:lvlText w:val="%1)"/>
      <w:lvlJc w:val="left"/>
      <w:pPr>
        <w:tabs>
          <w:tab w:val="num" w:pos="720"/>
        </w:tabs>
        <w:ind w:left="720" w:hanging="360"/>
      </w:pPr>
      <w:rPr>
        <w:rFonts w:cs="Times New Roman" w:hint="default"/>
        <w:b/>
        <w:i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nsid w:val="72156ACB"/>
    <w:multiLevelType w:val="multilevel"/>
    <w:tmpl w:val="5ACE2146"/>
    <w:lvl w:ilvl="0">
      <w:start w:val="1"/>
      <w:numFmt w:val="decimal"/>
      <w:lvlText w:val="%1."/>
      <w:lvlJc w:val="left"/>
      <w:pPr>
        <w:tabs>
          <w:tab w:val="num" w:pos="1080"/>
        </w:tabs>
        <w:ind w:left="1080" w:hanging="360"/>
      </w:pPr>
      <w:rPr>
        <w:rFonts w:cs="Times New Roman" w:hint="default"/>
        <w:b/>
        <w:i w:val="0"/>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24">
    <w:nsid w:val="7FBD3BD3"/>
    <w:multiLevelType w:val="hybridMultilevel"/>
    <w:tmpl w:val="50E49A5C"/>
    <w:lvl w:ilvl="0" w:tplc="21CCCFEA">
      <w:start w:val="1"/>
      <w:numFmt w:val="decimal"/>
      <w:lvlText w:val="%1."/>
      <w:lvlJc w:val="left"/>
      <w:pPr>
        <w:tabs>
          <w:tab w:val="num" w:pos="720"/>
        </w:tabs>
        <w:ind w:left="720" w:hanging="360"/>
      </w:pPr>
      <w:rPr>
        <w:rFonts w:cs="Times New Roman" w:hint="default"/>
        <w:b/>
        <w:i w:val="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num w:numId="1">
    <w:abstractNumId w:val="18"/>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9"/>
  </w:num>
  <w:num w:numId="13">
    <w:abstractNumId w:val="16"/>
  </w:num>
  <w:num w:numId="14">
    <w:abstractNumId w:val="13"/>
  </w:num>
  <w:num w:numId="15">
    <w:abstractNumId w:val="21"/>
  </w:num>
  <w:num w:numId="16">
    <w:abstractNumId w:val="12"/>
  </w:num>
  <w:num w:numId="17">
    <w:abstractNumId w:val="11"/>
  </w:num>
  <w:num w:numId="18">
    <w:abstractNumId w:val="24"/>
  </w:num>
  <w:num w:numId="19">
    <w:abstractNumId w:val="20"/>
  </w:num>
  <w:num w:numId="20">
    <w:abstractNumId w:val="14"/>
  </w:num>
  <w:num w:numId="21">
    <w:abstractNumId w:val="22"/>
  </w:num>
  <w:num w:numId="22">
    <w:abstractNumId w:val="10"/>
  </w:num>
  <w:num w:numId="23">
    <w:abstractNumId w:val="17"/>
  </w:num>
  <w:num w:numId="24">
    <w:abstractNumId w:val="23"/>
  </w:num>
  <w:num w:numId="2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defaultTabStop w:val="708"/>
  <w:hyphenationZone w:val="283"/>
  <w:doNotHyphenateCaps/>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6C58"/>
    <w:rsid w:val="00023633"/>
    <w:rsid w:val="000F324E"/>
    <w:rsid w:val="0010431E"/>
    <w:rsid w:val="001363E4"/>
    <w:rsid w:val="00146C58"/>
    <w:rsid w:val="0017596A"/>
    <w:rsid w:val="001E59C2"/>
    <w:rsid w:val="0022397E"/>
    <w:rsid w:val="0024062E"/>
    <w:rsid w:val="002C765C"/>
    <w:rsid w:val="002F6805"/>
    <w:rsid w:val="003067BD"/>
    <w:rsid w:val="0030746E"/>
    <w:rsid w:val="003413BE"/>
    <w:rsid w:val="003522F0"/>
    <w:rsid w:val="0035306B"/>
    <w:rsid w:val="00377F92"/>
    <w:rsid w:val="003B30A4"/>
    <w:rsid w:val="00445E06"/>
    <w:rsid w:val="00445E8C"/>
    <w:rsid w:val="004531BA"/>
    <w:rsid w:val="00465E44"/>
    <w:rsid w:val="00481636"/>
    <w:rsid w:val="005302C6"/>
    <w:rsid w:val="00561839"/>
    <w:rsid w:val="005C5ACA"/>
    <w:rsid w:val="0067031C"/>
    <w:rsid w:val="00676769"/>
    <w:rsid w:val="00687FFD"/>
    <w:rsid w:val="006A70CF"/>
    <w:rsid w:val="006C0180"/>
    <w:rsid w:val="006E32F0"/>
    <w:rsid w:val="006F1F93"/>
    <w:rsid w:val="006F6195"/>
    <w:rsid w:val="00714C63"/>
    <w:rsid w:val="00722342"/>
    <w:rsid w:val="00726379"/>
    <w:rsid w:val="00745344"/>
    <w:rsid w:val="007F0CEB"/>
    <w:rsid w:val="007F1D10"/>
    <w:rsid w:val="00861797"/>
    <w:rsid w:val="0087283E"/>
    <w:rsid w:val="009278ED"/>
    <w:rsid w:val="009B6CE2"/>
    <w:rsid w:val="009D0683"/>
    <w:rsid w:val="00A24AA4"/>
    <w:rsid w:val="00AA72F7"/>
    <w:rsid w:val="00B603D6"/>
    <w:rsid w:val="00CA2FAF"/>
    <w:rsid w:val="00CF7E33"/>
    <w:rsid w:val="00D20F9C"/>
    <w:rsid w:val="00D70E47"/>
    <w:rsid w:val="00D82BDB"/>
    <w:rsid w:val="00DC35D8"/>
    <w:rsid w:val="00E243AC"/>
    <w:rsid w:val="00E33498"/>
    <w:rsid w:val="00E67F38"/>
    <w:rsid w:val="00E75618"/>
    <w:rsid w:val="00E8634C"/>
    <w:rsid w:val="00F70A41"/>
    <w:rsid w:val="00F74D9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ersonName"/>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243AC"/>
    <w:pPr>
      <w:spacing w:after="200" w:line="276" w:lineRule="auto"/>
    </w:pPr>
    <w:rPr>
      <w:rFonts w:cs="Calibri"/>
      <w:lang w:eastAsia="en-US"/>
    </w:rPr>
  </w:style>
  <w:style w:type="paragraph" w:styleId="Titolo4">
    <w:name w:val="heading 4"/>
    <w:basedOn w:val="Normale"/>
    <w:next w:val="Normale"/>
    <w:link w:val="Titolo4Carattere"/>
    <w:uiPriority w:val="99"/>
    <w:qFormat/>
    <w:locked/>
    <w:rsid w:val="00714C63"/>
    <w:pPr>
      <w:keepNext/>
      <w:overflowPunct w:val="0"/>
      <w:autoSpaceDE w:val="0"/>
      <w:autoSpaceDN w:val="0"/>
      <w:adjustRightInd w:val="0"/>
      <w:spacing w:after="0" w:line="240" w:lineRule="auto"/>
      <w:ind w:firstLine="7938"/>
      <w:textAlignment w:val="baseline"/>
      <w:outlineLvl w:val="3"/>
    </w:pPr>
    <w:rPr>
      <w:rFonts w:ascii="Times New Roman" w:hAnsi="Times New Roman" w:cs="Times New Roman"/>
      <w:b/>
      <w:sz w:val="32"/>
      <w:szCs w:val="20"/>
      <w:u w:val="single"/>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4Carattere">
    <w:name w:val="Titolo 4 Carattere"/>
    <w:basedOn w:val="Carpredefinitoparagrafo"/>
    <w:link w:val="Titolo4"/>
    <w:uiPriority w:val="99"/>
    <w:semiHidden/>
    <w:locked/>
    <w:rsid w:val="00561839"/>
    <w:rPr>
      <w:rFonts w:ascii="Calibri" w:hAnsi="Calibri" w:cs="Times New Roman"/>
      <w:b/>
      <w:bCs/>
      <w:sz w:val="28"/>
      <w:szCs w:val="28"/>
      <w:lang w:eastAsia="en-US"/>
    </w:rPr>
  </w:style>
  <w:style w:type="paragraph" w:styleId="Intestazione">
    <w:name w:val="header"/>
    <w:basedOn w:val="Normale"/>
    <w:link w:val="IntestazioneCarattere"/>
    <w:uiPriority w:val="99"/>
    <w:rsid w:val="00E243A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locked/>
    <w:rsid w:val="00E243AC"/>
    <w:rPr>
      <w:rFonts w:ascii="Times New Roman" w:hAnsi="Times New Roman" w:cs="Times New Roman"/>
    </w:rPr>
  </w:style>
  <w:style w:type="paragraph" w:styleId="Pidipagina">
    <w:name w:val="footer"/>
    <w:basedOn w:val="Normale"/>
    <w:link w:val="PidipaginaCarattere"/>
    <w:uiPriority w:val="99"/>
    <w:rsid w:val="00E243A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locked/>
    <w:rsid w:val="00E243AC"/>
    <w:rPr>
      <w:rFonts w:ascii="Times New Roman" w:hAnsi="Times New Roman" w:cs="Times New Roman"/>
    </w:rPr>
  </w:style>
  <w:style w:type="paragraph" w:styleId="Testofumetto">
    <w:name w:val="Balloon Text"/>
    <w:basedOn w:val="Normale"/>
    <w:link w:val="TestofumettoCarattere"/>
    <w:uiPriority w:val="99"/>
    <w:rsid w:val="00E243A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locked/>
    <w:rsid w:val="00E243AC"/>
    <w:rPr>
      <w:rFonts w:ascii="Tahoma" w:hAnsi="Tahoma" w:cs="Tahoma"/>
      <w:sz w:val="16"/>
      <w:szCs w:val="16"/>
    </w:rPr>
  </w:style>
  <w:style w:type="paragraph" w:styleId="Paragrafoelenco">
    <w:name w:val="List Paragraph"/>
    <w:basedOn w:val="Normale"/>
    <w:uiPriority w:val="99"/>
    <w:qFormat/>
    <w:rsid w:val="00E243AC"/>
    <w:pPr>
      <w:ind w:left="720"/>
    </w:pPr>
  </w:style>
  <w:style w:type="character" w:styleId="Collegamentoipertestuale">
    <w:name w:val="Hyperlink"/>
    <w:basedOn w:val="Carpredefinitoparagrafo"/>
    <w:uiPriority w:val="99"/>
    <w:rsid w:val="00714C63"/>
    <w:rPr>
      <w:rFonts w:cs="Times New Roman"/>
      <w:color w:val="0000FF"/>
      <w:u w:val="single"/>
    </w:rPr>
  </w:style>
  <w:style w:type="paragraph" w:styleId="Didascalia">
    <w:name w:val="caption"/>
    <w:basedOn w:val="Normale"/>
    <w:next w:val="Normale"/>
    <w:qFormat/>
    <w:locked/>
    <w:rsid w:val="00714C63"/>
    <w:pPr>
      <w:overflowPunct w:val="0"/>
      <w:autoSpaceDE w:val="0"/>
      <w:autoSpaceDN w:val="0"/>
      <w:adjustRightInd w:val="0"/>
      <w:spacing w:after="0" w:line="240" w:lineRule="auto"/>
      <w:jc w:val="center"/>
      <w:textAlignment w:val="baseline"/>
    </w:pPr>
    <w:rPr>
      <w:rFonts w:ascii="Monotype Corsiva" w:hAnsi="Monotype Corsiva" w:cs="Times New Roman"/>
      <w:b/>
      <w:bCs/>
      <w:sz w:val="20"/>
      <w:szCs w:val="20"/>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243AC"/>
    <w:pPr>
      <w:spacing w:after="200" w:line="276" w:lineRule="auto"/>
    </w:pPr>
    <w:rPr>
      <w:rFonts w:cs="Calibri"/>
      <w:lang w:eastAsia="en-US"/>
    </w:rPr>
  </w:style>
  <w:style w:type="paragraph" w:styleId="Titolo4">
    <w:name w:val="heading 4"/>
    <w:basedOn w:val="Normale"/>
    <w:next w:val="Normale"/>
    <w:link w:val="Titolo4Carattere"/>
    <w:uiPriority w:val="99"/>
    <w:qFormat/>
    <w:locked/>
    <w:rsid w:val="00714C63"/>
    <w:pPr>
      <w:keepNext/>
      <w:overflowPunct w:val="0"/>
      <w:autoSpaceDE w:val="0"/>
      <w:autoSpaceDN w:val="0"/>
      <w:adjustRightInd w:val="0"/>
      <w:spacing w:after="0" w:line="240" w:lineRule="auto"/>
      <w:ind w:firstLine="7938"/>
      <w:textAlignment w:val="baseline"/>
      <w:outlineLvl w:val="3"/>
    </w:pPr>
    <w:rPr>
      <w:rFonts w:ascii="Times New Roman" w:hAnsi="Times New Roman" w:cs="Times New Roman"/>
      <w:b/>
      <w:sz w:val="32"/>
      <w:szCs w:val="20"/>
      <w:u w:val="single"/>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4Carattere">
    <w:name w:val="Titolo 4 Carattere"/>
    <w:basedOn w:val="Carpredefinitoparagrafo"/>
    <w:link w:val="Titolo4"/>
    <w:uiPriority w:val="99"/>
    <w:semiHidden/>
    <w:locked/>
    <w:rsid w:val="00561839"/>
    <w:rPr>
      <w:rFonts w:ascii="Calibri" w:hAnsi="Calibri" w:cs="Times New Roman"/>
      <w:b/>
      <w:bCs/>
      <w:sz w:val="28"/>
      <w:szCs w:val="28"/>
      <w:lang w:eastAsia="en-US"/>
    </w:rPr>
  </w:style>
  <w:style w:type="paragraph" w:styleId="Intestazione">
    <w:name w:val="header"/>
    <w:basedOn w:val="Normale"/>
    <w:link w:val="IntestazioneCarattere"/>
    <w:uiPriority w:val="99"/>
    <w:rsid w:val="00E243A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locked/>
    <w:rsid w:val="00E243AC"/>
    <w:rPr>
      <w:rFonts w:ascii="Times New Roman" w:hAnsi="Times New Roman" w:cs="Times New Roman"/>
    </w:rPr>
  </w:style>
  <w:style w:type="paragraph" w:styleId="Pidipagina">
    <w:name w:val="footer"/>
    <w:basedOn w:val="Normale"/>
    <w:link w:val="PidipaginaCarattere"/>
    <w:uiPriority w:val="99"/>
    <w:rsid w:val="00E243A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locked/>
    <w:rsid w:val="00E243AC"/>
    <w:rPr>
      <w:rFonts w:ascii="Times New Roman" w:hAnsi="Times New Roman" w:cs="Times New Roman"/>
    </w:rPr>
  </w:style>
  <w:style w:type="paragraph" w:styleId="Testofumetto">
    <w:name w:val="Balloon Text"/>
    <w:basedOn w:val="Normale"/>
    <w:link w:val="TestofumettoCarattere"/>
    <w:uiPriority w:val="99"/>
    <w:rsid w:val="00E243A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locked/>
    <w:rsid w:val="00E243AC"/>
    <w:rPr>
      <w:rFonts w:ascii="Tahoma" w:hAnsi="Tahoma" w:cs="Tahoma"/>
      <w:sz w:val="16"/>
      <w:szCs w:val="16"/>
    </w:rPr>
  </w:style>
  <w:style w:type="paragraph" w:styleId="Paragrafoelenco">
    <w:name w:val="List Paragraph"/>
    <w:basedOn w:val="Normale"/>
    <w:uiPriority w:val="99"/>
    <w:qFormat/>
    <w:rsid w:val="00E243AC"/>
    <w:pPr>
      <w:ind w:left="720"/>
    </w:pPr>
  </w:style>
  <w:style w:type="character" w:styleId="Collegamentoipertestuale">
    <w:name w:val="Hyperlink"/>
    <w:basedOn w:val="Carpredefinitoparagrafo"/>
    <w:uiPriority w:val="99"/>
    <w:rsid w:val="00714C63"/>
    <w:rPr>
      <w:rFonts w:cs="Times New Roman"/>
      <w:color w:val="0000FF"/>
      <w:u w:val="single"/>
    </w:rPr>
  </w:style>
  <w:style w:type="paragraph" w:styleId="Didascalia">
    <w:name w:val="caption"/>
    <w:basedOn w:val="Normale"/>
    <w:next w:val="Normale"/>
    <w:qFormat/>
    <w:locked/>
    <w:rsid w:val="00714C63"/>
    <w:pPr>
      <w:overflowPunct w:val="0"/>
      <w:autoSpaceDE w:val="0"/>
      <w:autoSpaceDN w:val="0"/>
      <w:adjustRightInd w:val="0"/>
      <w:spacing w:after="0" w:line="240" w:lineRule="auto"/>
      <w:jc w:val="center"/>
      <w:textAlignment w:val="baseline"/>
    </w:pPr>
    <w:rPr>
      <w:rFonts w:ascii="Monotype Corsiva" w:hAnsi="Monotype Corsiva" w:cs="Times New Roman"/>
      <w:b/>
      <w:bCs/>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48449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viic84600c@istruzione.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1846</Words>
  <Characters>11303</Characters>
  <Application>Microsoft Office Word</Application>
  <DocSecurity>0</DocSecurity>
  <Lines>94</Lines>
  <Paragraphs>26</Paragraphs>
  <ScaleCrop>false</ScaleCrop>
  <HeadingPairs>
    <vt:vector size="2" baseType="variant">
      <vt:variant>
        <vt:lpstr>Titolo</vt:lpstr>
      </vt:variant>
      <vt:variant>
        <vt:i4>1</vt:i4>
      </vt:variant>
    </vt:vector>
  </HeadingPairs>
  <TitlesOfParts>
    <vt:vector size="1" baseType="lpstr">
      <vt:lpstr>Affidamento dei servizi di trasporto per i viaggi e le visite organizzate dalla scuola “Istituto Comprensivo Alessandro Faedo”</vt:lpstr>
    </vt:vector>
  </TitlesOfParts>
  <Company>Hewlett-Packard Company</Company>
  <LinksUpToDate>false</LinksUpToDate>
  <CharactersWithSpaces>13123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Affidamento dei servizi di trasporto per i viaggi e le visite organizzate dalla scuola “Istituto Comprensivo Alessandro Faedo”</dc:title>
  <dc:creator>Michele</dc:creator>
  <cp:lastModifiedBy>utente03</cp:lastModifiedBy>
  <cp:revision>5</cp:revision>
  <cp:lastPrinted>2015-01-08T09:56:00Z</cp:lastPrinted>
  <dcterms:created xsi:type="dcterms:W3CDTF">2015-01-09T13:53:00Z</dcterms:created>
  <dcterms:modified xsi:type="dcterms:W3CDTF">2016-01-11T09:14:00Z</dcterms:modified>
</cp:coreProperties>
</file>