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8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“Dall'agire al pensare… il corpo in gioco! Psicomotricità alla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scuola dell'infanzia''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La pratica psicomotoria guida il bambino nella sua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evoluzione psico-fisica e relazionale attraverso l'uso del movimento nel rapporto con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lo spazio, i materiali specifici e gli altri all'interno di un quadro specifico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riferimento che è strutturato in due spazi e due tempi: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1. Spazio senso motorio e simbolico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2. Spazio costruttivo e grafico- manipolativo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Attraverso il percorso di psicomotricità il bambino ha la possibilità di rielaborare 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proprie esperienze emotive ed affettive, di maturare a livello cognitivo e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sviluppare in modo armonico la propria personalità e le proprie competenze,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cominciando dalla costruzione attiva di un'identità corporea solida e positiva, base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imprescindibile per ogni ulteriore evoluzione.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-padroneggiare abilità motorie di base in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situazioni diverse;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-partecipare alle attività di gioco rispettandone le regole;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-assumere responsabilità per le proprie azioni e per il bene comune;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-utilizzare gli aspetti comunicativi e relazionali del messaggio corporeo.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-padroneggiare gli schemi motori statici e di base;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-coordinare i movimenti in attività che implicano l'uso di attrezzi;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-coordinarsi con altri nei giochi di gruppo rispettando la propria e altrui sicurezza;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-rispettare le regole dei giochi;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-esercitare le potenzialità sensoriali, conoscitive, relazionali, ritmiche ed espressive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del corpo;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Promuovere la distensione tonico-corporea ed emozionale tramite giochi di spinte,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abbattimenti, salti, equilibri e disequilibri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Promuovere lo scambio e la relazione tra bambini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Promuovere l'accesso ai tempi di attesa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Promuovere l'ascolto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Promuovere la capacità di distanziarsi dal senso-motorio per accedere ad attività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pensiero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Promuovere la progettualità attraverso la realizzazione di costruzione con i legnetti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Il progetto verrà proposto a tutti 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bambini. nella prima parte dell'anno saranno coinvolti i bambini piccoli e nella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seconda parte i bambini medi e grandi, per realizzare al meglio l'intervento i gruppi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lastRenderedPageBreak/>
        <w:t>più numerosi (bambini grandi e medi) verranno divisi in 2 sottogruppi. gli incontri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saranno 10 per ogni gruppo a cadenza settimanale.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Il bambino viene aiutato a liberare le proprie emozioni 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pulsionalità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a partire dal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primo rituale di abbattimento del muro di cuscini che fa accedere allo spazio senso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motorio allestito con materassi in cui possono sperimentare giochi di caduta,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equilibrio e disequilibrio, lo scivolare, apparire-scomparire. Poi l'uso di corde, drappi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 lenzuoli permette al bambino di accedere al registro simbolico con la costruzioni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tane, casette e castelli ed impersonare vari personaggi. Successivamente si passa al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tempo della narrazione di una storia che permette al bambino di distanziarsi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dall'agito corporeo per accedere alle immagini mentali che può evocare. Si conclude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la pratica con un momento di decentramento tonico-emozionale attraverso 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costruzione con i legnetti o la rappresentazione grafica.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Potenziamento delle discipline motorie, stili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vita sani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626AE1"/>
    <w:rsid w:val="006F6486"/>
    <w:rsid w:val="008D050F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2018-05-22T08:40:00Z</dcterms:modified>
</cp:coreProperties>
</file>