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21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L’acqua, elemento di vita –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Strosi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e vece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contrà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alla destra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 Chiampo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 passato non si è avuto un impegno costante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diretto nell’educare al rispetto della natura e molte volte le violazioni hanno avuto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loro radice una profonda ignoranza ed insensibilità verso tutto quello che 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circonda.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Insegnare ai giovani a conoscere, a rispettare il territorio in cui vivono , è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premessa indispensabile per imparare a difenderlo e governarlo, tutelandone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bellezza, i valori, le risorse 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Comunicare nella madrelingua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a) Interagire negli scambi comunicativi utilizzando gli strumenti espressivi ed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argomentativi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b) Leggere e comprendere testi scritti di vario genere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Consapevolezza ed espressione culturale- Identità storica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c) Conoscere e collocare nello spazio e nel tempo fatti ed eventi della storia della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propria comunità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d) Utilizzare conoscenze e abilità per orientarsi nel presente, per sviluppare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atteggiamenti critici e consapevoli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specifiche di base in scienze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e) Osservare, analizzare e descrivere fenomeni appartenenti alla realtà naturale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agli aspetti della vita quotidiana, formulare ipotesi e verificarle, utilizzando semplici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schematizzazioni e modellizzazioni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f) Riconoscere le principali interazioni tra mondo naturale e comunità umana,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individuando alcune problematicità dell'intervento antropico negli ecosistemi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g) Contestualizzare i fenomeni fisici ed eventi della vita quotidiana, anche 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competenze di tipo sociale e civico e pensiero critico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h) Utilizzare il proprio patrimonio di conoscenze per comprendere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problematiche scientifiche di attualità e per assumere comportamenti responsabili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relazione al proprio stile di vita, alla promozione della salute e all’uso delle risorse.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Consapevolezza ed espressione culturale- geografia ed uso umano del territorio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i) Individuare gli elementi fisici e antropici che caratterizzano i vari paesaggi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j) Comprendere che lo spazio geografico è un sistema territoriale che l’uomo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modifica in base alle proprie esigenze e alla propria organizzazione sociale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Consapevolezza ed espressione culturale- Espressione artistica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lastRenderedPageBreak/>
        <w:t>k) Padroneggiare gli strumenti necessari ad un utilizzo consapevole del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patrimonio artistico (strumenti e tecniche di fruizione e produzione)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l) Riconoscere gli elementi principali del patrimonio culturale, artistico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ambientale del proprio territorio e sviluppare una sensibilità ai problemi della sua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tutela, conservazione e valorizzazione;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m) Promuovere comportamenti di responsabilità nei confronti dell’ambiente,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incentivare pratiche di recupero del patrimonio architettonico rurale e paesaggistico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Attivare un ascolto mirato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Affrontare molteplici situazioni comunicative scambiando informazioni, idee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ed esprimendo il proprio punto di vista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Partecipare ad una discussione rispettando le regole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Individuare il punto di vista dell’altro in contesti formali ed informali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Esporre in modo chiaro la propria esperienza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Leggere testi di vario genere ed esprimere articolati pareri personali su di essi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c) d)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Riferire informazioni storiche apprese operando semplici nessi tra fatti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collegamenti tra passato e presente.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Rappresentare graficamente e con manufatti conoscenze e concetti (disegni,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plastici …)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e) f) g) h)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Rilevare la presenza di bioindicatori nel proprio ambiente di vita ed esprimere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valutazioni pertinenti sullo stato di salute dell’ecosistema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Analizzare e classificare piante, animali secondo i criteri convenzionali,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individuandone le regole che governano la classificazione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Individuare, attraverso l’analisi di biodiversità, l’adattamento degli organismi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all’ambiente sia dal punto di vista morfologico, che delle caratteristiche, che dei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modi di vivere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Individuare gli effetti sui viventi di sostanze tossico-nocive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Conoscere il ciclo dell’acqua e comprendere l’importanza per la vita sulla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terra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Osservare, analizzare e classificare piante e animali, individuando i criteri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della classificazione scientifica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Mettere in relazione le piante e le loro caratteristiche con il proprio ambiente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vita e di diffusione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Mettere in relazione gli animali con l’ecosistema e i meccanismi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adattamento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Comprendere l’importanza della biodiversità, così da rispettarla preservarla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nei sistemi ambientali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Conoscere le caratteristiche dei diversi ambienti geografici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Leggere mappe e carte topografiche relative al proprio ambiente di vita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Conoscere l’organizzazione della vita e del lavoro in base alle risorse che offre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l’ambiente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lastRenderedPageBreak/>
        <w:t>j)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Comprendere le caratteristiche fisiche, antropiche, climatiche dei diversi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ambienti geografici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Comprendere che l’uomo, usa, modifica, e organizza lo spazio in base ai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propri bisogni, esigenze e struttura sociale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k) l) m)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Conoscere le tipologie del patrimonio ambientale, storico-artistico del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territorio sapendone leggere i significati e i valori estetici, storici e sociali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Individuare nel proprio ambiente beni culturali: classificarli in base al genere,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allo stile, alla collocazione storica, alla funzione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Individuare le emergenze e conoscere le attuali possibilità di restauro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ambientale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Applicare correttamente le diverse tecniche esecutive proposte e utilizzare 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diversi strumenti con proprietà per realizzare lavori grafico-pittorici, plastici,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fotografici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Interviste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Uscite didattiche sul territorio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Ricognizioni sul territorio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Sperimentazioni scientifiche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Relazioni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Osservazioni, indagini, ipotesi di lavoro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Modifica del tracciato del sentiero naturalistico “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Stosi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e vece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contrà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”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Schede tematiche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Riprese fotografiche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Mappe, riduzioni in scala, elaborati grafici, informatici, pittorici, stampe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fotografiche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• Ristampa e plastificazione del materiale usurato da esporre nelle bacheche del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sentiero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Sviluppo di competenze responsabili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relazione al rispetto del territorio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16E2D"/>
    <w:rsid w:val="0025225C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2018-05-22T08:27:00Z</dcterms:modified>
</cp:coreProperties>
</file>