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12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"HAPPY ENGLISH"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progetto tende a voler suscitare nel bambino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curiosità per un nuovo codice linguistico attraverso filastrocche, canti e giochi in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modo interattivo e dinamico. Il bambino verrà abituato all'ascolto e lentamente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avviato alla comprensione per essere condotto poi alla realizzazione di semplici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produzioni orali esercitandolo all'emissione di suoni tipici della lingua straniera.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La comunicazione delle lingue straniere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anche attraverso l'abilità di mediazione e comprensione interculturale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Prendere coscienza di un altro codice linguistico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Acquisire capacità di comprensione e produzione orale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Acquisire capacità di riutilizzo di strutture sintattiche e lessicali in contesti diversi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progetto si svolgerà per 10 incontri 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cadenza settimanale per ogni gruppo (medi e grandi) per sviluppare le seguenti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it-IT"/>
        </w:rPr>
      </w:pP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val="en-US" w:eastAsia="it-IT"/>
        </w:rPr>
        <w:t>tematiche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val="en-US" w:eastAsia="it-IT"/>
        </w:rPr>
        <w:t>: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val="en-US" w:eastAsia="it-IT"/>
        </w:rPr>
        <w:t>Hallo, my name is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val="en-US" w:eastAsia="it-IT"/>
        </w:rPr>
        <w:t>This is your face….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Colours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: the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raimbow</w:t>
      </w:r>
      <w:proofErr w:type="spellEnd"/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Numbers</w:t>
      </w:r>
      <w:proofErr w:type="spellEnd"/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linguistiche, Sviluppo competenze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cittadinanaza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attiva e democratica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8D050F"/>
    <w:rsid w:val="00AD37B4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2018-05-22T08:37:00Z</dcterms:modified>
</cp:coreProperties>
</file>