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081A7F" w:rsidP="006A71D0">
      <w:pPr>
        <w:jc w:val="right"/>
        <w:rPr>
          <w:rFonts w:ascii="Arial" w:hAnsi="Arial" w:cs="Arial"/>
          <w:b/>
        </w:rPr>
      </w:pPr>
      <w:r>
        <w:rPr>
          <w:rFonts w:ascii="Arial" w:hAnsi="Arial" w:cs="Arial"/>
          <w:b/>
        </w:rPr>
        <w:t>Deliberazione n.15</w:t>
      </w:r>
    </w:p>
    <w:p w:rsidR="006A71D0" w:rsidRDefault="006A71D0" w:rsidP="006A71D0">
      <w:pPr>
        <w:jc w:val="right"/>
        <w:rPr>
          <w:rFonts w:ascii="Arial" w:hAnsi="Arial" w:cs="Arial"/>
          <w:b/>
        </w:rPr>
      </w:pPr>
      <w:r>
        <w:rPr>
          <w:rFonts w:ascii="Arial" w:hAnsi="Arial" w:cs="Arial"/>
          <w:b/>
        </w:rPr>
        <w:t>in data 13.06.2016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6445B1" w:rsidRDefault="006445B1" w:rsidP="006445B1">
      <w:pPr>
        <w:jc w:val="both"/>
      </w:pPr>
      <w:r>
        <w:t xml:space="preserve">Il 13 Giugno 2016 alle ore 19.00, presso la Sede Centrale dell’Istituto Comprensivo </w:t>
      </w:r>
      <w:r w:rsidR="004B3B53">
        <w:t>“</w:t>
      </w:r>
      <w:proofErr w:type="spellStart"/>
      <w:r w:rsidR="004B3B53">
        <w:t>G.Ungaretti</w:t>
      </w:r>
      <w:proofErr w:type="spellEnd"/>
      <w:r w:rsidR="004B3B53">
        <w:t xml:space="preserve">” sito in Via </w:t>
      </w:r>
      <w:proofErr w:type="spellStart"/>
      <w:r w:rsidR="004B3B53">
        <w:t>Bauci</w:t>
      </w:r>
      <w:proofErr w:type="spellEnd"/>
      <w:r>
        <w:t xml:space="preserve"> 27, Molino di Altissimo, a seguito di regolare convocazione scritta (</w:t>
      </w:r>
      <w:r w:rsidRPr="001A40CF">
        <w:t>Protocollo</w:t>
      </w:r>
      <w:r>
        <w:t xml:space="preserve"> 2777</w:t>
      </w:r>
      <w:r w:rsidRPr="001A40CF">
        <w:t>/A</w:t>
      </w:r>
      <w:r>
        <w:t>.</w:t>
      </w:r>
      <w:r w:rsidRPr="001A40CF">
        <w:t>19</w:t>
      </w:r>
      <w:r>
        <w:t xml:space="preserve">) sono intervenuti i </w:t>
      </w:r>
      <w:proofErr w:type="spellStart"/>
      <w:r>
        <w:t>sigg.ri</w:t>
      </w:r>
      <w:proofErr w:type="spellEnd"/>
      <w:r>
        <w:t>:</w:t>
      </w:r>
    </w:p>
    <w:p w:rsidR="006445B1" w:rsidRDefault="006445B1" w:rsidP="006445B1">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1D2A9B">
            <w: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bl>
    <w:p w:rsidR="006445B1" w:rsidRDefault="006445B1" w:rsidP="006445B1">
      <w:pPr>
        <w:jc w:val="both"/>
      </w:pPr>
    </w:p>
    <w:p w:rsidR="006445B1" w:rsidRDefault="006445B1" w:rsidP="006445B1">
      <w:pPr>
        <w:jc w:val="both"/>
      </w:pPr>
      <w:r>
        <w:t>TOTALE COMPONENTI : 18</w:t>
      </w:r>
    </w:p>
    <w:p w:rsidR="006445B1" w:rsidRDefault="006445B1" w:rsidP="006445B1">
      <w:pPr>
        <w:jc w:val="both"/>
      </w:pPr>
      <w:r>
        <w:t>TOTALE PRESENTI : 14</w:t>
      </w:r>
    </w:p>
    <w:p w:rsidR="006445B1" w:rsidRDefault="006445B1" w:rsidP="006445B1">
      <w:pPr>
        <w:jc w:val="both"/>
      </w:pPr>
      <w:r>
        <w:t>TOTALE ASSENTI: 4</w:t>
      </w:r>
    </w:p>
    <w:p w:rsidR="006445B1" w:rsidRDefault="006445B1" w:rsidP="006445B1">
      <w:pPr>
        <w:jc w:val="both"/>
      </w:pPr>
    </w:p>
    <w:p w:rsidR="006445B1" w:rsidRDefault="006445B1" w:rsidP="006445B1">
      <w:pPr>
        <w:jc w:val="both"/>
      </w:pPr>
    </w:p>
    <w:p w:rsidR="006445B1" w:rsidRDefault="006445B1" w:rsidP="006445B1">
      <w:pPr>
        <w:jc w:val="both"/>
      </w:pPr>
      <w:r>
        <w:t xml:space="preserve">Il </w:t>
      </w:r>
      <w:r w:rsidRPr="009E6B16">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6445B1" w:rsidRDefault="006445B1" w:rsidP="006445B1">
      <w:pPr>
        <w:jc w:val="both"/>
      </w:pPr>
    </w:p>
    <w:p w:rsidR="006445B1" w:rsidRDefault="006445B1" w:rsidP="006445B1">
      <w:pPr>
        <w:jc w:val="both"/>
      </w:pPr>
      <w:r>
        <w:t xml:space="preserve">Il </w:t>
      </w:r>
      <w:r w:rsidRPr="009E6B16">
        <w:rPr>
          <w:b/>
          <w:bCs/>
        </w:rPr>
        <w:t xml:space="preserve">Presidente </w:t>
      </w:r>
      <w:r>
        <w:t>dà lettura dell’O.d.g.:</w:t>
      </w:r>
    </w:p>
    <w:p w:rsidR="006445B1" w:rsidRDefault="006445B1" w:rsidP="006445B1">
      <w:pPr>
        <w:jc w:val="both"/>
      </w:pPr>
    </w:p>
    <w:p w:rsidR="006445B1" w:rsidRPr="006445B1" w:rsidRDefault="006445B1" w:rsidP="006445B1">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eastAsia="zh-CN"/>
        </w:rPr>
      </w:pPr>
      <w:r w:rsidRPr="006445B1">
        <w:rPr>
          <w:rFonts w:cs="Calibri"/>
          <w:lang w:eastAsia="zh-CN"/>
        </w:rPr>
        <w:t>Lettura e approvazione verbale precedente;</w:t>
      </w:r>
    </w:p>
    <w:p w:rsidR="006445B1" w:rsidRPr="006445B1" w:rsidRDefault="006445B1" w:rsidP="006445B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lang w:eastAsia="zh-CN"/>
        </w:rPr>
      </w:pPr>
      <w:r w:rsidRPr="006445B1">
        <w:rPr>
          <w:rFonts w:cs="Calibri"/>
          <w:lang w:eastAsia="zh-CN"/>
        </w:rPr>
        <w:t>Autorizzazione aule centri estivi primarie San Pietro Mussolino ;</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lastRenderedPageBreak/>
        <w:t>Piano anticorruzione;</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Approvazione Conto Consuntivo;</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 xml:space="preserve"> Registro Albo Fornitori;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rFonts w:cs="Arial"/>
          <w:color w:val="333333"/>
          <w:lang w:eastAsia="it-IT"/>
        </w:rPr>
        <w:t>Variazione di Bilancio;</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Programma Trasparenza;</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Questionario genitori dott. Maggi;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Acquisto diario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Calendario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Importo massimo di spesa libri di Testo sc. Sec. di primo gr.</w:t>
      </w:r>
    </w:p>
    <w:p w:rsid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Varie ed eventuali.</w:t>
      </w:r>
    </w:p>
    <w:p w:rsidR="006445B1" w:rsidRDefault="006445B1" w:rsidP="006445B1">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p>
    <w:p w:rsidR="006E4822" w:rsidRPr="005F50A7" w:rsidRDefault="00081A7F" w:rsidP="005F50A7">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15</w:t>
      </w:r>
      <w:r w:rsidR="00E25932">
        <w:rPr>
          <w:b/>
          <w:color w:val="333333"/>
          <w:lang w:eastAsia="it-IT"/>
        </w:rPr>
        <w:t>/2016</w:t>
      </w:r>
    </w:p>
    <w:p w:rsidR="004D0192" w:rsidRDefault="004D0192" w:rsidP="004D0192">
      <w:pPr>
        <w:keepNext/>
        <w:numPr>
          <w:ilvl w:val="0"/>
          <w:numId w:val="10"/>
        </w:numPr>
        <w:spacing w:before="240" w:after="60"/>
        <w:ind w:left="720"/>
        <w:outlineLvl w:val="1"/>
        <w:rPr>
          <w:rFonts w:ascii="Cambria" w:hAnsi="Cambria"/>
          <w:b/>
          <w:bCs/>
          <w:i/>
          <w:iCs/>
          <w:sz w:val="28"/>
          <w:szCs w:val="28"/>
        </w:rPr>
      </w:pPr>
      <w:r>
        <w:rPr>
          <w:rFonts w:ascii="Cambria" w:hAnsi="Cambria"/>
          <w:b/>
          <w:i/>
          <w:iCs/>
          <w:sz w:val="28"/>
          <w:szCs w:val="28"/>
        </w:rPr>
        <w:t xml:space="preserve">Calendario scolastico </w:t>
      </w:r>
      <w:proofErr w:type="spellStart"/>
      <w:r>
        <w:rPr>
          <w:rFonts w:ascii="Cambria" w:hAnsi="Cambria"/>
          <w:b/>
          <w:i/>
          <w:iCs/>
          <w:sz w:val="28"/>
          <w:szCs w:val="28"/>
        </w:rPr>
        <w:t>a.s.</w:t>
      </w:r>
      <w:proofErr w:type="spellEnd"/>
      <w:r>
        <w:rPr>
          <w:rFonts w:ascii="Cambria" w:hAnsi="Cambria"/>
          <w:b/>
          <w:i/>
          <w:iCs/>
          <w:sz w:val="28"/>
          <w:szCs w:val="28"/>
        </w:rPr>
        <w:t xml:space="preserve"> 2016/2017</w:t>
      </w:r>
    </w:p>
    <w:p w:rsidR="004D0192" w:rsidRDefault="004D0192" w:rsidP="004D0192">
      <w:pPr>
        <w:keepNext/>
        <w:spacing w:before="240" w:after="60"/>
        <w:outlineLvl w:val="1"/>
        <w:rPr>
          <w:rFonts w:ascii="Cambria" w:hAnsi="Cambria"/>
          <w:iCs/>
        </w:rPr>
      </w:pPr>
      <w:r>
        <w:rPr>
          <w:rFonts w:ascii="Cambria" w:hAnsi="Cambria"/>
          <w:iCs/>
        </w:rPr>
        <w:t xml:space="preserve">Il </w:t>
      </w:r>
      <w:r>
        <w:rPr>
          <w:rFonts w:ascii="Cambria" w:hAnsi="Cambria"/>
          <w:b/>
          <w:iCs/>
        </w:rPr>
        <w:t xml:space="preserve">Presidente Sig.ra </w:t>
      </w:r>
      <w:proofErr w:type="spellStart"/>
      <w:r>
        <w:rPr>
          <w:rFonts w:ascii="Cambria" w:hAnsi="Cambria"/>
          <w:b/>
          <w:iCs/>
        </w:rPr>
        <w:t>Ogisti</w:t>
      </w:r>
      <w:proofErr w:type="spellEnd"/>
      <w:r>
        <w:rPr>
          <w:rFonts w:ascii="Cambria" w:hAnsi="Cambria"/>
          <w:iCs/>
        </w:rPr>
        <w:t xml:space="preserve"> propone all’attenzione dei presenti il calendario scolastico relativo </w:t>
      </w:r>
      <w:proofErr w:type="spellStart"/>
      <w:r>
        <w:rPr>
          <w:rFonts w:ascii="Cambria" w:hAnsi="Cambria"/>
          <w:iCs/>
        </w:rPr>
        <w:t>all’a.s.</w:t>
      </w:r>
      <w:proofErr w:type="spellEnd"/>
      <w:r>
        <w:rPr>
          <w:rFonts w:ascii="Cambria" w:hAnsi="Cambria"/>
          <w:iCs/>
        </w:rPr>
        <w:t xml:space="preserve"> 2016/17, redatto dall’Ufficio Regionale Scolastico. I genitori presenti propongono che vengano abolite le vacanze di Carnevale a favore di altri ponti. Vengono individuate in sostituzione dei tre giorni di febbraio le seguenti date: lunedì 31/10/2016, lunedì 24/04/2017 e sabato 03/06/2017.</w:t>
      </w:r>
    </w:p>
    <w:p w:rsidR="004D0192" w:rsidRDefault="004D0192" w:rsidP="004D0192">
      <w:pPr>
        <w:jc w:val="center"/>
        <w:rPr>
          <w:b/>
          <w:bCs/>
        </w:rPr>
      </w:pPr>
      <w:r>
        <w:rPr>
          <w:b/>
          <w:bCs/>
        </w:rPr>
        <w:t xml:space="preserve"> Il Consiglio di Istituto</w:t>
      </w:r>
    </w:p>
    <w:p w:rsidR="004D0192" w:rsidRDefault="004D0192" w:rsidP="004D0192">
      <w:pPr>
        <w:jc w:val="center"/>
        <w:rPr>
          <w:b/>
          <w:bCs/>
        </w:rPr>
      </w:pPr>
      <w:r>
        <w:rPr>
          <w:b/>
          <w:bCs/>
        </w:rPr>
        <w:t>con DELIBERA NR. 15/2016</w:t>
      </w:r>
    </w:p>
    <w:p w:rsidR="004D0192" w:rsidRDefault="004D0192" w:rsidP="004D0192">
      <w:pPr>
        <w:jc w:val="center"/>
        <w:rPr>
          <w:b/>
          <w:bCs/>
        </w:rPr>
      </w:pPr>
      <w:r>
        <w:rPr>
          <w:rFonts w:ascii="Cambria" w:hAnsi="Cambria"/>
          <w:b/>
          <w:bCs/>
          <w:iCs/>
        </w:rPr>
        <w:t xml:space="preserve"> </w:t>
      </w:r>
      <w:r>
        <w:rPr>
          <w:rFonts w:ascii="Cambria" w:hAnsi="Cambria"/>
          <w:b/>
          <w:iCs/>
        </w:rPr>
        <w:t xml:space="preserve">Il consiglio approva all’unanimità </w:t>
      </w:r>
      <w:r>
        <w:rPr>
          <w:rFonts w:ascii="Cambria" w:hAnsi="Cambria"/>
          <w:iCs/>
        </w:rPr>
        <w:t>tali variazioni.</w:t>
      </w:r>
    </w:p>
    <w:p w:rsidR="004D0192" w:rsidRDefault="004D0192" w:rsidP="004D0192">
      <w:pPr>
        <w:jc w:val="center"/>
        <w:rPr>
          <w:b/>
          <w:bCs/>
        </w:rPr>
      </w:pPr>
    </w:p>
    <w:p w:rsidR="004D0192" w:rsidRDefault="004D0192" w:rsidP="004D0192">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4D0192" w:rsidTr="004D0192">
        <w:trPr>
          <w:trHeight w:val="405"/>
          <w:jc w:val="center"/>
        </w:trPr>
        <w:tc>
          <w:tcPr>
            <w:tcW w:w="1520" w:type="dxa"/>
            <w:noWrap/>
            <w:vAlign w:val="center"/>
            <w:hideMark/>
          </w:tcPr>
          <w:p w:rsidR="004D0192" w:rsidRDefault="004D0192">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4D0192" w:rsidRDefault="004D0192">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4D0192" w:rsidRDefault="004D0192">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Astenuti</w:t>
            </w:r>
          </w:p>
        </w:tc>
      </w:tr>
      <w:tr w:rsidR="004D0192" w:rsidTr="004D0192">
        <w:trPr>
          <w:trHeight w:val="75"/>
          <w:jc w:val="center"/>
        </w:trPr>
        <w:tc>
          <w:tcPr>
            <w:tcW w:w="1520" w:type="dxa"/>
            <w:noWrap/>
            <w:vAlign w:val="center"/>
            <w:hideMark/>
          </w:tcPr>
          <w:p w:rsidR="004D0192" w:rsidRDefault="004D0192">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 14</w:t>
            </w:r>
          </w:p>
        </w:tc>
        <w:tc>
          <w:tcPr>
            <w:tcW w:w="1134" w:type="dxa"/>
            <w:tcBorders>
              <w:top w:val="nil"/>
              <w:left w:val="nil"/>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4</w:t>
            </w:r>
          </w:p>
        </w:tc>
        <w:tc>
          <w:tcPr>
            <w:tcW w:w="501" w:type="dxa"/>
            <w:noWrap/>
            <w:vAlign w:val="center"/>
            <w:hideMark/>
          </w:tcPr>
          <w:p w:rsidR="004D0192" w:rsidRDefault="004D0192">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4D0192" w:rsidRDefault="004D0192">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14</w:t>
            </w:r>
          </w:p>
        </w:tc>
        <w:tc>
          <w:tcPr>
            <w:tcW w:w="992" w:type="dxa"/>
            <w:tcBorders>
              <w:top w:val="nil"/>
              <w:left w:val="nil"/>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4D0192" w:rsidRDefault="004D0192">
            <w:pPr>
              <w:suppressAutoHyphens w:val="0"/>
              <w:spacing w:line="276" w:lineRule="auto"/>
              <w:jc w:val="center"/>
              <w:rPr>
                <w:color w:val="000000"/>
                <w:lang w:eastAsia="it-IT"/>
              </w:rPr>
            </w:pPr>
            <w:r>
              <w:rPr>
                <w:color w:val="000000"/>
                <w:lang w:eastAsia="it-IT"/>
              </w:rPr>
              <w:t>0</w:t>
            </w:r>
          </w:p>
        </w:tc>
      </w:tr>
    </w:tbl>
    <w:p w:rsidR="005F50A7" w:rsidRDefault="005F50A7" w:rsidP="00A94AB2">
      <w:pPr>
        <w:jc w:val="both"/>
      </w:pPr>
    </w:p>
    <w:p w:rsidR="001D2A9B" w:rsidRDefault="00970346" w:rsidP="00A94AB2">
      <w:pPr>
        <w:jc w:val="both"/>
      </w:pPr>
      <w:r>
        <w:t>a</w:t>
      </w:r>
      <w:r w:rsidR="00CA4C1E">
        <w:t>pprova favorevolmente.</w:t>
      </w:r>
    </w:p>
    <w:p w:rsidR="001D2A9B" w:rsidRDefault="001D2A9B" w:rsidP="00A94AB2">
      <w:pPr>
        <w:jc w:val="both"/>
      </w:pPr>
    </w:p>
    <w:p w:rsidR="004D0192" w:rsidRDefault="004D0192" w:rsidP="00A94AB2">
      <w:pPr>
        <w:jc w:val="both"/>
      </w:pPr>
    </w:p>
    <w:p w:rsidR="001D2A9B" w:rsidRDefault="001D2A9B" w:rsidP="001D2A9B">
      <w:r>
        <w:t xml:space="preserve">Il presidente dichiara chiusa la seduta alle ore 21.05. </w:t>
      </w: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4D0192" w:rsidRDefault="004D0192"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377B91" w:rsidP="001D2A9B">
      <w:pPr>
        <w:jc w:val="right"/>
        <w:rPr>
          <w:rFonts w:ascii="Arial" w:hAnsi="Arial" w:cs="Arial"/>
          <w:b/>
          <w:sz w:val="20"/>
        </w:rPr>
      </w:pPr>
      <w:r>
        <w:rPr>
          <w:rFonts w:ascii="Arial" w:hAnsi="Arial" w:cs="Arial"/>
          <w:b/>
        </w:rPr>
        <w:t xml:space="preserve">Deliberazione </w:t>
      </w:r>
      <w:r w:rsidR="00081A7F">
        <w:rPr>
          <w:rFonts w:ascii="Arial" w:hAnsi="Arial" w:cs="Arial"/>
          <w:b/>
        </w:rPr>
        <w:t>n. 15</w:t>
      </w:r>
    </w:p>
    <w:p w:rsidR="001D2A9B" w:rsidRDefault="001D2A9B" w:rsidP="001D2A9B">
      <w:pPr>
        <w:spacing w:after="120"/>
        <w:ind w:right="51"/>
        <w:jc w:val="right"/>
        <w:rPr>
          <w:rFonts w:ascii="Arial" w:hAnsi="Arial" w:cs="Arial"/>
          <w:b/>
        </w:rPr>
      </w:pPr>
      <w:r>
        <w:rPr>
          <w:rFonts w:ascii="Arial" w:hAnsi="Arial" w:cs="Arial"/>
          <w:b/>
        </w:rPr>
        <w:t>in data 13/06/2016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9B6A17"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lastRenderedPageBreak/>
        <w:t>Prot</w:t>
      </w:r>
      <w:proofErr w:type="spellEnd"/>
      <w:r>
        <w:rPr>
          <w:sz w:val="18"/>
          <w:szCs w:val="18"/>
        </w:rPr>
        <w:t>. n. 3250</w:t>
      </w:r>
      <w:r w:rsidR="00E32360">
        <w:rPr>
          <w:sz w:val="18"/>
          <w:szCs w:val="18"/>
        </w:rPr>
        <w:t>/A19</w:t>
      </w:r>
      <w:r w:rsidR="00E32360">
        <w:rPr>
          <w:sz w:val="18"/>
          <w:szCs w:val="18"/>
        </w:rPr>
        <w:tab/>
        <w:t xml:space="preserve">del    </w:t>
      </w:r>
      <w:r>
        <w:rPr>
          <w:sz w:val="18"/>
          <w:szCs w:val="18"/>
        </w:rPr>
        <w:t>28.26.2016</w:t>
      </w:r>
      <w:r w:rsidR="00E32360">
        <w:rPr>
          <w:sz w:val="18"/>
          <w:szCs w:val="18"/>
        </w:rPr>
        <w:t xml:space="preserve"> </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9B6A17">
        <w:rPr>
          <w:sz w:val="18"/>
          <w:szCs w:val="18"/>
          <w:u w:val="single"/>
        </w:rPr>
        <w:t>28.06.2016</w:t>
      </w:r>
      <w:r>
        <w:rPr>
          <w:sz w:val="18"/>
          <w:szCs w:val="18"/>
          <w:u w:val="single"/>
        </w:rPr>
        <w:tab/>
      </w:r>
      <w:r>
        <w:rPr>
          <w:sz w:val="18"/>
          <w:szCs w:val="18"/>
        </w:rPr>
        <w:t xml:space="preserve">AL </w:t>
      </w:r>
      <w:r w:rsidR="00E32360">
        <w:rPr>
          <w:sz w:val="18"/>
          <w:szCs w:val="18"/>
          <w:u w:val="single"/>
        </w:rPr>
        <w:tab/>
      </w:r>
      <w:r w:rsidR="009B6A17">
        <w:rPr>
          <w:sz w:val="18"/>
          <w:szCs w:val="18"/>
          <w:u w:val="single"/>
        </w:rPr>
        <w:t>13.07.2016</w:t>
      </w:r>
      <w:bookmarkStart w:id="0" w:name="_GoBack"/>
      <w:bookmarkEnd w:id="0"/>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0721BD"/>
    <w:rsid w:val="00081A7F"/>
    <w:rsid w:val="00162F8B"/>
    <w:rsid w:val="001C1A4D"/>
    <w:rsid w:val="001D2A9B"/>
    <w:rsid w:val="002044C1"/>
    <w:rsid w:val="00256698"/>
    <w:rsid w:val="00377B91"/>
    <w:rsid w:val="00385287"/>
    <w:rsid w:val="003E262B"/>
    <w:rsid w:val="003F30BF"/>
    <w:rsid w:val="004B3B53"/>
    <w:rsid w:val="004D0192"/>
    <w:rsid w:val="00510F35"/>
    <w:rsid w:val="00543982"/>
    <w:rsid w:val="005F50A7"/>
    <w:rsid w:val="00641CAD"/>
    <w:rsid w:val="006445B1"/>
    <w:rsid w:val="006970AE"/>
    <w:rsid w:val="006A71D0"/>
    <w:rsid w:val="006C3D4E"/>
    <w:rsid w:val="006E4822"/>
    <w:rsid w:val="007B015A"/>
    <w:rsid w:val="007D23A0"/>
    <w:rsid w:val="007D28CC"/>
    <w:rsid w:val="008B4B3B"/>
    <w:rsid w:val="00970346"/>
    <w:rsid w:val="009A6D63"/>
    <w:rsid w:val="009B63F0"/>
    <w:rsid w:val="009B6A17"/>
    <w:rsid w:val="00A94AB2"/>
    <w:rsid w:val="00B2289A"/>
    <w:rsid w:val="00BC71E0"/>
    <w:rsid w:val="00C64EF3"/>
    <w:rsid w:val="00CA4C1E"/>
    <w:rsid w:val="00CB4158"/>
    <w:rsid w:val="00CF7DF4"/>
    <w:rsid w:val="00D645B8"/>
    <w:rsid w:val="00D93EE4"/>
    <w:rsid w:val="00DF5A38"/>
    <w:rsid w:val="00E022F1"/>
    <w:rsid w:val="00E25932"/>
    <w:rsid w:val="00E32360"/>
    <w:rsid w:val="00E426A1"/>
    <w:rsid w:val="00EB4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5009">
      <w:bodyDiv w:val="1"/>
      <w:marLeft w:val="0"/>
      <w:marRight w:val="0"/>
      <w:marTop w:val="0"/>
      <w:marBottom w:val="0"/>
      <w:divBdr>
        <w:top w:val="none" w:sz="0" w:space="0" w:color="auto"/>
        <w:left w:val="none" w:sz="0" w:space="0" w:color="auto"/>
        <w:bottom w:val="none" w:sz="0" w:space="0" w:color="auto"/>
        <w:right w:val="none" w:sz="0" w:space="0" w:color="auto"/>
      </w:divBdr>
    </w:div>
    <w:div w:id="534540551">
      <w:bodyDiv w:val="1"/>
      <w:marLeft w:val="0"/>
      <w:marRight w:val="0"/>
      <w:marTop w:val="0"/>
      <w:marBottom w:val="0"/>
      <w:divBdr>
        <w:top w:val="none" w:sz="0" w:space="0" w:color="auto"/>
        <w:left w:val="none" w:sz="0" w:space="0" w:color="auto"/>
        <w:bottom w:val="none" w:sz="0" w:space="0" w:color="auto"/>
        <w:right w:val="none" w:sz="0" w:space="0" w:color="auto"/>
      </w:divBdr>
    </w:div>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 w:id="1907184156">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581</Words>
  <Characters>3317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25</cp:revision>
  <dcterms:created xsi:type="dcterms:W3CDTF">2016-06-28T06:40:00Z</dcterms:created>
  <dcterms:modified xsi:type="dcterms:W3CDTF">2016-06-28T11:15:00Z</dcterms:modified>
</cp:coreProperties>
</file>